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0134A" w:rsidRDefault="0030134A" w14:paraId="69310FCA" w14:textId="37985082">
      <w:r>
        <w:rPr>
          <w:noProof/>
          <w:lang w:eastAsia="en-GB"/>
        </w:rPr>
        <w:drawing>
          <wp:anchor distT="0" distB="0" distL="114300" distR="114300" simplePos="0" relativeHeight="251659264" behindDoc="0" locked="0" layoutInCell="1" allowOverlap="1" wp14:anchorId="69555F85" wp14:editId="5043FF36">
            <wp:simplePos x="0" y="0"/>
            <wp:positionH relativeFrom="margin">
              <wp:posOffset>1362075</wp:posOffset>
            </wp:positionH>
            <wp:positionV relativeFrom="paragraph">
              <wp:posOffset>0</wp:posOffset>
            </wp:positionV>
            <wp:extent cx="2692400" cy="2692400"/>
            <wp:effectExtent l="0" t="0" r="0" b="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2400" cy="2692400"/>
                    </a:xfrm>
                    <a:prstGeom prst="rect">
                      <a:avLst/>
                    </a:prstGeom>
                    <a:noFill/>
                  </pic:spPr>
                </pic:pic>
              </a:graphicData>
            </a:graphic>
            <wp14:sizeRelH relativeFrom="page">
              <wp14:pctWidth>0</wp14:pctWidth>
            </wp14:sizeRelH>
            <wp14:sizeRelV relativeFrom="page">
              <wp14:pctHeight>0</wp14:pctHeight>
            </wp14:sizeRelV>
          </wp:anchor>
        </w:drawing>
      </w:r>
    </w:p>
    <w:p w:rsidR="0030134A" w:rsidRDefault="0030134A" w14:paraId="61A67E3B" w14:textId="77777777"/>
    <w:p w:rsidR="0030134A" w:rsidRDefault="0030134A" w14:paraId="44425B7D" w14:textId="77777777"/>
    <w:p w:rsidR="0030134A" w:rsidP="0030134A" w:rsidRDefault="0030134A" w14:paraId="07B8B795" w14:textId="77777777">
      <w:pPr>
        <w:jc w:val="center"/>
        <w:rPr>
          <w:rFonts w:ascii="Kinetic Letters" w:hAnsi="Kinetic Letters"/>
          <w:sz w:val="72"/>
          <w:szCs w:val="72"/>
        </w:rPr>
      </w:pPr>
    </w:p>
    <w:p w:rsidR="0030134A" w:rsidP="0030134A" w:rsidRDefault="0030134A" w14:paraId="24F8843A" w14:textId="77777777">
      <w:pPr>
        <w:jc w:val="center"/>
        <w:rPr>
          <w:rFonts w:ascii="Kinetic Letters" w:hAnsi="Kinetic Letters"/>
          <w:sz w:val="72"/>
          <w:szCs w:val="72"/>
        </w:rPr>
      </w:pPr>
    </w:p>
    <w:p w:rsidR="0030134A" w:rsidP="0030134A" w:rsidRDefault="0030134A" w14:paraId="20CAA58D" w14:textId="77777777">
      <w:pPr>
        <w:jc w:val="center"/>
        <w:rPr>
          <w:rFonts w:ascii="Kinetic Letters" w:hAnsi="Kinetic Letters"/>
          <w:sz w:val="72"/>
          <w:szCs w:val="72"/>
        </w:rPr>
      </w:pPr>
    </w:p>
    <w:p w:rsidRPr="0030134A" w:rsidR="0030134A" w:rsidP="0030134A" w:rsidRDefault="0030134A" w14:paraId="7579A39C" w14:textId="6CF57D09">
      <w:pPr>
        <w:jc w:val="center"/>
        <w:rPr>
          <w:rFonts w:ascii="Kinetic Letters" w:hAnsi="Kinetic Letters"/>
          <w:sz w:val="96"/>
          <w:szCs w:val="96"/>
        </w:rPr>
      </w:pPr>
      <w:r w:rsidRPr="0030134A">
        <w:rPr>
          <w:rFonts w:ascii="Kinetic Letters" w:hAnsi="Kinetic Letters"/>
          <w:sz w:val="96"/>
          <w:szCs w:val="96"/>
        </w:rPr>
        <w:t xml:space="preserve">Caslon Primary Community School, Beech Tree SEMH Base and Beecher Bear Day-care and Nursery </w:t>
      </w:r>
    </w:p>
    <w:p w:rsidRPr="00ED3BCE" w:rsidR="0030134A" w:rsidP="0030134A" w:rsidRDefault="0030134A" w14:paraId="56869B2C" w14:textId="77777777">
      <w:pPr>
        <w:jc w:val="center"/>
        <w:rPr>
          <w:rFonts w:ascii="Kinetic Letters" w:hAnsi="Kinetic Letters"/>
          <w:sz w:val="72"/>
          <w:szCs w:val="72"/>
        </w:rPr>
      </w:pPr>
    </w:p>
    <w:p w:rsidRPr="00ED3BCE" w:rsidR="0030134A" w:rsidP="0030134A" w:rsidRDefault="0030134A" w14:paraId="04FBC3F9" w14:textId="27A1E628">
      <w:pPr>
        <w:jc w:val="center"/>
        <w:rPr>
          <w:rFonts w:ascii="Kinetic Letters" w:hAnsi="Kinetic Letters"/>
          <w:sz w:val="72"/>
          <w:szCs w:val="72"/>
        </w:rPr>
      </w:pPr>
      <w:r>
        <w:rPr>
          <w:rFonts w:ascii="Kinetic Letters" w:hAnsi="Kinetic Letters"/>
          <w:sz w:val="72"/>
          <w:szCs w:val="72"/>
        </w:rPr>
        <w:t>PSHE / RSE</w:t>
      </w:r>
      <w:r w:rsidRPr="00ED3BCE">
        <w:rPr>
          <w:rFonts w:ascii="Kinetic Letters" w:hAnsi="Kinetic Letters"/>
          <w:sz w:val="72"/>
          <w:szCs w:val="72"/>
        </w:rPr>
        <w:t xml:space="preserve"> Policy </w:t>
      </w:r>
    </w:p>
    <w:p w:rsidRPr="00ED3BCE" w:rsidR="0030134A" w:rsidP="0030134A" w:rsidRDefault="0030134A" w14:paraId="4999EAE4" w14:textId="77777777">
      <w:pPr>
        <w:jc w:val="center"/>
        <w:rPr>
          <w:rFonts w:ascii="Kinetic Letters" w:hAnsi="Kinetic Letters"/>
          <w:sz w:val="72"/>
          <w:szCs w:val="72"/>
        </w:rPr>
      </w:pPr>
    </w:p>
    <w:p w:rsidR="0030134A" w:rsidP="0030134A" w:rsidRDefault="0030134A" w14:paraId="30D518F3" w14:textId="0FC03E7F">
      <w:pPr>
        <w:jc w:val="center"/>
        <w:rPr>
          <w:rFonts w:ascii="Kinetic Letters" w:hAnsi="Kinetic Letters"/>
          <w:sz w:val="72"/>
          <w:szCs w:val="72"/>
        </w:rPr>
      </w:pPr>
      <w:r w:rsidRPr="00ED3BCE">
        <w:rPr>
          <w:rFonts w:ascii="Kinetic Letters" w:hAnsi="Kinetic Letters"/>
          <w:sz w:val="72"/>
          <w:szCs w:val="72"/>
        </w:rPr>
        <w:t>May 2022</w:t>
      </w:r>
    </w:p>
    <w:p w:rsidR="00F6182C" w:rsidP="0030134A" w:rsidRDefault="00F6182C" w14:paraId="5D2A4FC6" w14:textId="3B433D44">
      <w:pPr>
        <w:jc w:val="center"/>
        <w:rPr>
          <w:rFonts w:ascii="Kinetic Letters" w:hAnsi="Kinetic Letters"/>
          <w:sz w:val="72"/>
          <w:szCs w:val="72"/>
        </w:rPr>
      </w:pPr>
    </w:p>
    <w:p w:rsidR="00F6182C" w:rsidP="0030134A" w:rsidRDefault="00F6182C" w14:paraId="1D92277B" w14:textId="77777777">
      <w:pPr>
        <w:jc w:val="center"/>
        <w:rPr>
          <w:rFonts w:ascii="Kinetic Letters" w:hAnsi="Kinetic Letters"/>
          <w:sz w:val="72"/>
          <w:szCs w:val="72"/>
        </w:rPr>
      </w:pPr>
    </w:p>
    <w:p w:rsidRPr="0030134A" w:rsidR="0030134A" w:rsidP="0030134A" w:rsidRDefault="0030134A" w14:paraId="4F307281" w14:textId="1C0E4DC5">
      <w:pPr>
        <w:spacing w:after="120" w:line="240" w:lineRule="auto"/>
        <w:jc w:val="center"/>
        <w:rPr>
          <w:rFonts w:ascii="Arial" w:hAnsi="Arial" w:eastAsia="MS Mincho" w:cs="Times New Roman"/>
          <w:b/>
          <w:color w:val="0070C0"/>
          <w:sz w:val="48"/>
          <w:szCs w:val="18"/>
          <w:lang w:val="en-US"/>
        </w:rPr>
      </w:pPr>
      <w:r w:rsidRPr="0030134A">
        <w:rPr>
          <w:rFonts w:ascii="Arial" w:hAnsi="Arial" w:eastAsia="MS Mincho" w:cs="Times New Roman"/>
          <w:b/>
          <w:color w:val="0070C0"/>
          <w:sz w:val="48"/>
          <w:szCs w:val="18"/>
          <w:lang w:val="en-US"/>
        </w:rPr>
        <w:lastRenderedPageBreak/>
        <w:t xml:space="preserve">Relationships and Sex Education Policy </w:t>
      </w:r>
    </w:p>
    <w:p w:rsidRPr="0030134A" w:rsidR="0030134A" w:rsidP="0030134A" w:rsidRDefault="0030134A" w14:paraId="10A59E40" w14:textId="77777777">
      <w:pPr>
        <w:spacing w:after="240" w:line="240" w:lineRule="auto"/>
        <w:jc w:val="center"/>
        <w:rPr>
          <w:rFonts w:ascii="Arial" w:hAnsi="Arial" w:eastAsia="MS Mincho" w:cs="Times New Roman"/>
          <w:color w:val="0070C0"/>
          <w:sz w:val="48"/>
          <w:szCs w:val="48"/>
          <w:lang w:val="en-US"/>
        </w:rPr>
      </w:pPr>
    </w:p>
    <w:p w:rsidRPr="0030134A" w:rsidR="0030134A" w:rsidP="0030134A" w:rsidRDefault="0030134A" w14:paraId="3CB4B97E" w14:textId="77777777">
      <w:pPr>
        <w:spacing w:after="240" w:line="240" w:lineRule="auto"/>
        <w:jc w:val="center"/>
        <w:rPr>
          <w:rFonts w:ascii="Arial" w:hAnsi="Arial" w:eastAsia="MS Mincho" w:cs="Times New Roman"/>
          <w:b/>
          <w:bCs/>
          <w:color w:val="0070C0"/>
          <w:sz w:val="48"/>
          <w:szCs w:val="48"/>
          <w:lang w:val="en-US"/>
        </w:rPr>
      </w:pPr>
      <w:r w:rsidRPr="0030134A">
        <w:rPr>
          <w:rFonts w:ascii="Arial" w:hAnsi="Arial" w:eastAsia="MS Mincho" w:cs="Times New Roman"/>
          <w:b/>
          <w:bCs/>
          <w:color w:val="0070C0"/>
          <w:sz w:val="48"/>
          <w:szCs w:val="48"/>
          <w:lang w:val="en-US"/>
        </w:rPr>
        <w:t>Caslon Primary Community School</w:t>
      </w:r>
    </w:p>
    <w:p w:rsidRPr="0030134A" w:rsidR="0030134A" w:rsidP="0030134A" w:rsidRDefault="0030134A" w14:paraId="7C3CF21C" w14:textId="77777777">
      <w:pPr>
        <w:spacing w:after="120" w:line="240" w:lineRule="auto"/>
        <w:rPr>
          <w:rFonts w:ascii="Arial" w:hAnsi="Arial" w:eastAsia="MS Mincho" w:cs="Times New Roman"/>
          <w:sz w:val="20"/>
          <w:szCs w:val="24"/>
          <w:lang w:val="en-US"/>
        </w:rPr>
      </w:pPr>
    </w:p>
    <w:p w:rsidRPr="0030134A" w:rsidR="0030134A" w:rsidP="0030134A" w:rsidRDefault="0030134A" w14:paraId="4921061F" w14:textId="77777777">
      <w:pPr>
        <w:keepNext/>
        <w:keepLines/>
        <w:spacing w:after="120" w:line="240" w:lineRule="auto"/>
        <w:rPr>
          <w:rFonts w:ascii="Arial" w:hAnsi="Arial" w:eastAsia="Times New Roman" w:cs="Arial"/>
          <w:b/>
          <w:color w:val="0D1C2F"/>
          <w:sz w:val="28"/>
          <w:szCs w:val="28"/>
          <w:lang w:val="en-US"/>
        </w:rPr>
      </w:pPr>
    </w:p>
    <w:p w:rsidRPr="0030134A" w:rsidR="0030134A" w:rsidP="0030134A" w:rsidRDefault="0030134A" w14:paraId="12F4A71C" w14:textId="77777777">
      <w:pPr>
        <w:keepNext/>
        <w:keepLines/>
        <w:spacing w:after="120" w:line="240" w:lineRule="auto"/>
        <w:rPr>
          <w:rFonts w:ascii="Arial" w:hAnsi="Arial" w:eastAsia="Times New Roman" w:cs="Arial"/>
          <w:b/>
          <w:color w:val="0D1C2F"/>
          <w:sz w:val="28"/>
          <w:szCs w:val="28"/>
          <w:lang w:val="en-US"/>
        </w:rPr>
      </w:pPr>
    </w:p>
    <w:p w:rsidRPr="0030134A" w:rsidR="0030134A" w:rsidP="0030134A" w:rsidRDefault="0030134A" w14:paraId="4EBB9A76" w14:textId="77777777">
      <w:pPr>
        <w:keepNext/>
        <w:keepLines/>
        <w:spacing w:after="120" w:line="240" w:lineRule="auto"/>
        <w:rPr>
          <w:rFonts w:ascii="Arial" w:hAnsi="Arial" w:eastAsia="Times New Roman" w:cs="Arial"/>
          <w:b/>
          <w:color w:val="0D1C2F"/>
          <w:sz w:val="28"/>
          <w:szCs w:val="28"/>
          <w:lang w:val="en-US"/>
        </w:rPr>
      </w:pPr>
      <w:r w:rsidRPr="0030134A">
        <w:rPr>
          <w:rFonts w:ascii="Arial" w:hAnsi="Arial" w:eastAsia="Times New Roman" w:cs="Arial"/>
          <w:b/>
          <w:color w:val="0D1C2F"/>
          <w:sz w:val="28"/>
          <w:szCs w:val="28"/>
          <w:lang w:val="en-US"/>
        </w:rPr>
        <w:t>Contents</w:t>
      </w:r>
    </w:p>
    <w:p w:rsidRPr="0030134A" w:rsidR="0030134A" w:rsidP="0030134A" w:rsidRDefault="0030134A" w14:paraId="0E21910A" w14:textId="77777777">
      <w:pPr>
        <w:tabs>
          <w:tab w:val="right" w:leader="dot" w:pos="9736"/>
        </w:tabs>
        <w:spacing w:after="100" w:line="240" w:lineRule="auto"/>
        <w:rPr>
          <w:rFonts w:ascii="Calibri" w:hAnsi="Calibri" w:eastAsia="Times New Roman" w:cs="Times New Roman"/>
          <w:noProof/>
          <w:lang w:eastAsia="en-GB"/>
        </w:rPr>
      </w:pPr>
      <w:r w:rsidRPr="0030134A">
        <w:rPr>
          <w:rFonts w:ascii="Arial" w:hAnsi="Arial" w:eastAsia="MS Mincho" w:cs="Arial"/>
          <w:bCs/>
          <w:noProof/>
          <w:sz w:val="20"/>
          <w:szCs w:val="20"/>
          <w:lang w:val="en-US"/>
        </w:rPr>
        <w:fldChar w:fldCharType="begin"/>
      </w:r>
      <w:r w:rsidRPr="0030134A">
        <w:rPr>
          <w:rFonts w:ascii="Arial" w:hAnsi="Arial" w:eastAsia="MS Mincho" w:cs="Arial"/>
          <w:bCs/>
          <w:noProof/>
          <w:sz w:val="20"/>
          <w:szCs w:val="20"/>
          <w:lang w:val="en-US"/>
        </w:rPr>
        <w:instrText xml:space="preserve"> TOC \o "1-3" \h \z \u </w:instrText>
      </w:r>
      <w:r w:rsidRPr="0030134A">
        <w:rPr>
          <w:rFonts w:ascii="Arial" w:hAnsi="Arial" w:eastAsia="MS Mincho" w:cs="Arial"/>
          <w:bCs/>
          <w:noProof/>
          <w:sz w:val="20"/>
          <w:szCs w:val="20"/>
          <w:lang w:val="en-US"/>
        </w:rPr>
        <w:fldChar w:fldCharType="separate"/>
      </w:r>
      <w:hyperlink w:history="1" w:anchor="_Toc11230567">
        <w:r w:rsidRPr="0030134A">
          <w:rPr>
            <w:rFonts w:ascii="Arial" w:hAnsi="Arial" w:eastAsia="MS Mincho" w:cs="Times New Roman"/>
            <w:noProof/>
            <w:color w:val="0072CC"/>
            <w:sz w:val="20"/>
            <w:szCs w:val="24"/>
            <w:u w:val="single"/>
            <w:lang w:val="en-US"/>
          </w:rPr>
          <w:t>1. Aims</w:t>
        </w:r>
        <w:r w:rsidRPr="0030134A">
          <w:rPr>
            <w:rFonts w:ascii="Arial" w:hAnsi="Arial" w:eastAsia="MS Mincho" w:cs="Times New Roman"/>
            <w:noProof/>
            <w:webHidden/>
            <w:sz w:val="20"/>
            <w:szCs w:val="24"/>
            <w:lang w:val="en-US"/>
          </w:rPr>
          <w:tab/>
        </w:r>
        <w:r w:rsidRPr="0030134A">
          <w:rPr>
            <w:rFonts w:ascii="Arial" w:hAnsi="Arial" w:eastAsia="MS Mincho" w:cs="Times New Roman"/>
            <w:noProof/>
            <w:webHidden/>
            <w:sz w:val="20"/>
            <w:szCs w:val="24"/>
            <w:lang w:val="en-US"/>
          </w:rPr>
          <w:fldChar w:fldCharType="begin"/>
        </w:r>
        <w:r w:rsidRPr="0030134A">
          <w:rPr>
            <w:rFonts w:ascii="Arial" w:hAnsi="Arial" w:eastAsia="MS Mincho" w:cs="Times New Roman"/>
            <w:noProof/>
            <w:webHidden/>
            <w:sz w:val="20"/>
            <w:szCs w:val="24"/>
            <w:lang w:val="en-US"/>
          </w:rPr>
          <w:instrText xml:space="preserve"> PAGEREF _Toc11230567 \h </w:instrText>
        </w:r>
        <w:r w:rsidRPr="0030134A">
          <w:rPr>
            <w:rFonts w:ascii="Arial" w:hAnsi="Arial" w:eastAsia="MS Mincho" w:cs="Times New Roman"/>
            <w:noProof/>
            <w:webHidden/>
            <w:sz w:val="20"/>
            <w:szCs w:val="24"/>
            <w:lang w:val="en-US"/>
          </w:rPr>
        </w:r>
        <w:r w:rsidRPr="0030134A">
          <w:rPr>
            <w:rFonts w:ascii="Arial" w:hAnsi="Arial" w:eastAsia="MS Mincho" w:cs="Times New Roman"/>
            <w:noProof/>
            <w:webHidden/>
            <w:sz w:val="20"/>
            <w:szCs w:val="24"/>
            <w:lang w:val="en-US"/>
          </w:rPr>
          <w:fldChar w:fldCharType="separate"/>
        </w:r>
        <w:r w:rsidRPr="0030134A">
          <w:rPr>
            <w:rFonts w:ascii="Arial" w:hAnsi="Arial" w:eastAsia="MS Mincho" w:cs="Times New Roman"/>
            <w:noProof/>
            <w:webHidden/>
            <w:sz w:val="20"/>
            <w:szCs w:val="24"/>
            <w:lang w:val="en-US"/>
          </w:rPr>
          <w:t>3</w:t>
        </w:r>
        <w:r w:rsidRPr="0030134A">
          <w:rPr>
            <w:rFonts w:ascii="Arial" w:hAnsi="Arial" w:eastAsia="MS Mincho" w:cs="Times New Roman"/>
            <w:noProof/>
            <w:webHidden/>
            <w:sz w:val="20"/>
            <w:szCs w:val="24"/>
            <w:lang w:val="en-US"/>
          </w:rPr>
          <w:fldChar w:fldCharType="end"/>
        </w:r>
      </w:hyperlink>
    </w:p>
    <w:p w:rsidRPr="0030134A" w:rsidR="0030134A" w:rsidP="0030134A" w:rsidRDefault="0030134A" w14:paraId="38C5DCE3" w14:textId="77777777">
      <w:pPr>
        <w:tabs>
          <w:tab w:val="right" w:leader="dot" w:pos="9736"/>
        </w:tabs>
        <w:spacing w:after="100" w:line="240" w:lineRule="auto"/>
        <w:rPr>
          <w:rFonts w:ascii="Calibri" w:hAnsi="Calibri" w:eastAsia="Times New Roman" w:cs="Times New Roman"/>
          <w:noProof/>
          <w:lang w:eastAsia="en-GB"/>
        </w:rPr>
      </w:pPr>
      <w:hyperlink w:history="1" w:anchor="_Toc11230568">
        <w:r w:rsidRPr="0030134A">
          <w:rPr>
            <w:rFonts w:ascii="Arial" w:hAnsi="Arial" w:eastAsia="MS Mincho" w:cs="Times New Roman"/>
            <w:noProof/>
            <w:color w:val="0072CC"/>
            <w:sz w:val="20"/>
            <w:szCs w:val="24"/>
            <w:u w:val="single"/>
            <w:lang w:val="en-US"/>
          </w:rPr>
          <w:t>2. Statutory requirements</w:t>
        </w:r>
        <w:r w:rsidRPr="0030134A">
          <w:rPr>
            <w:rFonts w:ascii="Arial" w:hAnsi="Arial" w:eastAsia="MS Mincho" w:cs="Times New Roman"/>
            <w:noProof/>
            <w:webHidden/>
            <w:sz w:val="20"/>
            <w:szCs w:val="24"/>
            <w:lang w:val="en-US"/>
          </w:rPr>
          <w:tab/>
        </w:r>
        <w:r w:rsidRPr="0030134A">
          <w:rPr>
            <w:rFonts w:ascii="Arial" w:hAnsi="Arial" w:eastAsia="MS Mincho" w:cs="Times New Roman"/>
            <w:noProof/>
            <w:webHidden/>
            <w:sz w:val="20"/>
            <w:szCs w:val="24"/>
            <w:lang w:val="en-US"/>
          </w:rPr>
          <w:fldChar w:fldCharType="begin"/>
        </w:r>
        <w:r w:rsidRPr="0030134A">
          <w:rPr>
            <w:rFonts w:ascii="Arial" w:hAnsi="Arial" w:eastAsia="MS Mincho" w:cs="Times New Roman"/>
            <w:noProof/>
            <w:webHidden/>
            <w:sz w:val="20"/>
            <w:szCs w:val="24"/>
            <w:lang w:val="en-US"/>
          </w:rPr>
          <w:instrText xml:space="preserve"> PAGEREF _Toc11230568 \h </w:instrText>
        </w:r>
        <w:r w:rsidRPr="0030134A">
          <w:rPr>
            <w:rFonts w:ascii="Arial" w:hAnsi="Arial" w:eastAsia="MS Mincho" w:cs="Times New Roman"/>
            <w:noProof/>
            <w:webHidden/>
            <w:sz w:val="20"/>
            <w:szCs w:val="24"/>
            <w:lang w:val="en-US"/>
          </w:rPr>
        </w:r>
        <w:r w:rsidRPr="0030134A">
          <w:rPr>
            <w:rFonts w:ascii="Arial" w:hAnsi="Arial" w:eastAsia="MS Mincho" w:cs="Times New Roman"/>
            <w:noProof/>
            <w:webHidden/>
            <w:sz w:val="20"/>
            <w:szCs w:val="24"/>
            <w:lang w:val="en-US"/>
          </w:rPr>
          <w:fldChar w:fldCharType="separate"/>
        </w:r>
        <w:r w:rsidRPr="0030134A">
          <w:rPr>
            <w:rFonts w:ascii="Arial" w:hAnsi="Arial" w:eastAsia="MS Mincho" w:cs="Times New Roman"/>
            <w:noProof/>
            <w:webHidden/>
            <w:sz w:val="20"/>
            <w:szCs w:val="24"/>
            <w:lang w:val="en-US"/>
          </w:rPr>
          <w:t>3</w:t>
        </w:r>
        <w:r w:rsidRPr="0030134A">
          <w:rPr>
            <w:rFonts w:ascii="Arial" w:hAnsi="Arial" w:eastAsia="MS Mincho" w:cs="Times New Roman"/>
            <w:noProof/>
            <w:webHidden/>
            <w:sz w:val="20"/>
            <w:szCs w:val="24"/>
            <w:lang w:val="en-US"/>
          </w:rPr>
          <w:fldChar w:fldCharType="end"/>
        </w:r>
      </w:hyperlink>
    </w:p>
    <w:p w:rsidRPr="0030134A" w:rsidR="0030134A" w:rsidP="0030134A" w:rsidRDefault="0030134A" w14:paraId="19B7C968" w14:textId="77777777">
      <w:pPr>
        <w:tabs>
          <w:tab w:val="right" w:leader="dot" w:pos="9736"/>
        </w:tabs>
        <w:spacing w:after="100" w:line="240" w:lineRule="auto"/>
        <w:rPr>
          <w:rFonts w:ascii="Calibri" w:hAnsi="Calibri" w:eastAsia="Times New Roman" w:cs="Times New Roman"/>
          <w:noProof/>
          <w:lang w:eastAsia="en-GB"/>
        </w:rPr>
      </w:pPr>
      <w:hyperlink w:history="1" w:anchor="_Toc11230569">
        <w:r w:rsidRPr="0030134A">
          <w:rPr>
            <w:rFonts w:ascii="Arial" w:hAnsi="Arial" w:eastAsia="MS Mincho" w:cs="Times New Roman"/>
            <w:noProof/>
            <w:color w:val="0072CC"/>
            <w:sz w:val="20"/>
            <w:szCs w:val="24"/>
            <w:u w:val="single"/>
            <w:lang w:val="en-US"/>
          </w:rPr>
          <w:t>3. Policy development</w:t>
        </w:r>
        <w:r w:rsidRPr="0030134A">
          <w:rPr>
            <w:rFonts w:ascii="Arial" w:hAnsi="Arial" w:eastAsia="MS Mincho" w:cs="Times New Roman"/>
            <w:noProof/>
            <w:webHidden/>
            <w:sz w:val="20"/>
            <w:szCs w:val="24"/>
            <w:lang w:val="en-US"/>
          </w:rPr>
          <w:tab/>
        </w:r>
        <w:r w:rsidRPr="0030134A">
          <w:rPr>
            <w:rFonts w:ascii="Arial" w:hAnsi="Arial" w:eastAsia="MS Mincho" w:cs="Times New Roman"/>
            <w:noProof/>
            <w:webHidden/>
            <w:sz w:val="20"/>
            <w:szCs w:val="24"/>
            <w:lang w:val="en-US"/>
          </w:rPr>
          <w:fldChar w:fldCharType="begin"/>
        </w:r>
        <w:r w:rsidRPr="0030134A">
          <w:rPr>
            <w:rFonts w:ascii="Arial" w:hAnsi="Arial" w:eastAsia="MS Mincho" w:cs="Times New Roman"/>
            <w:noProof/>
            <w:webHidden/>
            <w:sz w:val="20"/>
            <w:szCs w:val="24"/>
            <w:lang w:val="en-US"/>
          </w:rPr>
          <w:instrText xml:space="preserve"> PAGEREF _Toc11230569 \h </w:instrText>
        </w:r>
        <w:r w:rsidRPr="0030134A">
          <w:rPr>
            <w:rFonts w:ascii="Arial" w:hAnsi="Arial" w:eastAsia="MS Mincho" w:cs="Times New Roman"/>
            <w:noProof/>
            <w:webHidden/>
            <w:sz w:val="20"/>
            <w:szCs w:val="24"/>
            <w:lang w:val="en-US"/>
          </w:rPr>
        </w:r>
        <w:r w:rsidRPr="0030134A">
          <w:rPr>
            <w:rFonts w:ascii="Arial" w:hAnsi="Arial" w:eastAsia="MS Mincho" w:cs="Times New Roman"/>
            <w:noProof/>
            <w:webHidden/>
            <w:sz w:val="20"/>
            <w:szCs w:val="24"/>
            <w:lang w:val="en-US"/>
          </w:rPr>
          <w:fldChar w:fldCharType="separate"/>
        </w:r>
        <w:r w:rsidRPr="0030134A">
          <w:rPr>
            <w:rFonts w:ascii="Arial" w:hAnsi="Arial" w:eastAsia="MS Mincho" w:cs="Times New Roman"/>
            <w:noProof/>
            <w:webHidden/>
            <w:sz w:val="20"/>
            <w:szCs w:val="24"/>
            <w:lang w:val="en-US"/>
          </w:rPr>
          <w:t>4</w:t>
        </w:r>
        <w:r w:rsidRPr="0030134A">
          <w:rPr>
            <w:rFonts w:ascii="Arial" w:hAnsi="Arial" w:eastAsia="MS Mincho" w:cs="Times New Roman"/>
            <w:noProof/>
            <w:webHidden/>
            <w:sz w:val="20"/>
            <w:szCs w:val="24"/>
            <w:lang w:val="en-US"/>
          </w:rPr>
          <w:fldChar w:fldCharType="end"/>
        </w:r>
      </w:hyperlink>
    </w:p>
    <w:p w:rsidRPr="0030134A" w:rsidR="0030134A" w:rsidP="0030134A" w:rsidRDefault="0030134A" w14:paraId="3AB6658F" w14:textId="77777777">
      <w:pPr>
        <w:tabs>
          <w:tab w:val="right" w:leader="dot" w:pos="9736"/>
        </w:tabs>
        <w:spacing w:after="100" w:line="240" w:lineRule="auto"/>
        <w:rPr>
          <w:rFonts w:ascii="Calibri" w:hAnsi="Calibri" w:eastAsia="Times New Roman" w:cs="Times New Roman"/>
          <w:noProof/>
          <w:lang w:eastAsia="en-GB"/>
        </w:rPr>
      </w:pPr>
      <w:hyperlink w:history="1" w:anchor="_Toc11230570">
        <w:r w:rsidRPr="0030134A">
          <w:rPr>
            <w:rFonts w:ascii="Arial" w:hAnsi="Arial" w:eastAsia="MS Mincho" w:cs="Times New Roman"/>
            <w:noProof/>
            <w:color w:val="0072CC"/>
            <w:sz w:val="20"/>
            <w:szCs w:val="24"/>
            <w:u w:val="single"/>
            <w:lang w:val="en-US"/>
          </w:rPr>
          <w:t>4. Definition</w:t>
        </w:r>
        <w:r w:rsidRPr="0030134A">
          <w:rPr>
            <w:rFonts w:ascii="Arial" w:hAnsi="Arial" w:eastAsia="MS Mincho" w:cs="Times New Roman"/>
            <w:noProof/>
            <w:webHidden/>
            <w:sz w:val="20"/>
            <w:szCs w:val="24"/>
            <w:lang w:val="en-US"/>
          </w:rPr>
          <w:tab/>
        </w:r>
        <w:r w:rsidRPr="0030134A">
          <w:rPr>
            <w:rFonts w:ascii="Arial" w:hAnsi="Arial" w:eastAsia="MS Mincho" w:cs="Times New Roman"/>
            <w:noProof/>
            <w:webHidden/>
            <w:sz w:val="20"/>
            <w:szCs w:val="24"/>
            <w:lang w:val="en-US"/>
          </w:rPr>
          <w:fldChar w:fldCharType="begin"/>
        </w:r>
        <w:r w:rsidRPr="0030134A">
          <w:rPr>
            <w:rFonts w:ascii="Arial" w:hAnsi="Arial" w:eastAsia="MS Mincho" w:cs="Times New Roman"/>
            <w:noProof/>
            <w:webHidden/>
            <w:sz w:val="20"/>
            <w:szCs w:val="24"/>
            <w:lang w:val="en-US"/>
          </w:rPr>
          <w:instrText xml:space="preserve"> PAGEREF _Toc11230570 \h </w:instrText>
        </w:r>
        <w:r w:rsidRPr="0030134A">
          <w:rPr>
            <w:rFonts w:ascii="Arial" w:hAnsi="Arial" w:eastAsia="MS Mincho" w:cs="Times New Roman"/>
            <w:noProof/>
            <w:webHidden/>
            <w:sz w:val="20"/>
            <w:szCs w:val="24"/>
            <w:lang w:val="en-US"/>
          </w:rPr>
        </w:r>
        <w:r w:rsidRPr="0030134A">
          <w:rPr>
            <w:rFonts w:ascii="Arial" w:hAnsi="Arial" w:eastAsia="MS Mincho" w:cs="Times New Roman"/>
            <w:noProof/>
            <w:webHidden/>
            <w:sz w:val="20"/>
            <w:szCs w:val="24"/>
            <w:lang w:val="en-US"/>
          </w:rPr>
          <w:fldChar w:fldCharType="separate"/>
        </w:r>
        <w:r w:rsidRPr="0030134A">
          <w:rPr>
            <w:rFonts w:ascii="Arial" w:hAnsi="Arial" w:eastAsia="MS Mincho" w:cs="Times New Roman"/>
            <w:noProof/>
            <w:webHidden/>
            <w:sz w:val="20"/>
            <w:szCs w:val="24"/>
            <w:lang w:val="en-US"/>
          </w:rPr>
          <w:t>4</w:t>
        </w:r>
        <w:r w:rsidRPr="0030134A">
          <w:rPr>
            <w:rFonts w:ascii="Arial" w:hAnsi="Arial" w:eastAsia="MS Mincho" w:cs="Times New Roman"/>
            <w:noProof/>
            <w:webHidden/>
            <w:sz w:val="20"/>
            <w:szCs w:val="24"/>
            <w:lang w:val="en-US"/>
          </w:rPr>
          <w:fldChar w:fldCharType="end"/>
        </w:r>
      </w:hyperlink>
    </w:p>
    <w:p w:rsidRPr="0030134A" w:rsidR="0030134A" w:rsidP="0030134A" w:rsidRDefault="0030134A" w14:paraId="0263036F" w14:textId="77777777">
      <w:pPr>
        <w:tabs>
          <w:tab w:val="right" w:leader="dot" w:pos="9736"/>
        </w:tabs>
        <w:spacing w:after="100" w:line="240" w:lineRule="auto"/>
        <w:rPr>
          <w:rFonts w:ascii="Calibri" w:hAnsi="Calibri" w:eastAsia="Times New Roman" w:cs="Times New Roman"/>
          <w:noProof/>
          <w:lang w:eastAsia="en-GB"/>
        </w:rPr>
      </w:pPr>
      <w:hyperlink w:history="1" w:anchor="_Toc11230571">
        <w:r w:rsidRPr="0030134A">
          <w:rPr>
            <w:rFonts w:ascii="Arial" w:hAnsi="Arial" w:eastAsia="MS Mincho" w:cs="Times New Roman"/>
            <w:noProof/>
            <w:color w:val="0072CC"/>
            <w:sz w:val="20"/>
            <w:szCs w:val="24"/>
            <w:u w:val="single"/>
            <w:lang w:val="en-US"/>
          </w:rPr>
          <w:t>5. Curriculum</w:t>
        </w:r>
        <w:r w:rsidRPr="0030134A">
          <w:rPr>
            <w:rFonts w:ascii="Arial" w:hAnsi="Arial" w:eastAsia="MS Mincho" w:cs="Times New Roman"/>
            <w:noProof/>
            <w:webHidden/>
            <w:sz w:val="20"/>
            <w:szCs w:val="24"/>
            <w:lang w:val="en-US"/>
          </w:rPr>
          <w:tab/>
        </w:r>
        <w:r w:rsidRPr="0030134A">
          <w:rPr>
            <w:rFonts w:ascii="Arial" w:hAnsi="Arial" w:eastAsia="MS Mincho" w:cs="Times New Roman"/>
            <w:noProof/>
            <w:webHidden/>
            <w:sz w:val="20"/>
            <w:szCs w:val="24"/>
            <w:lang w:val="en-US"/>
          </w:rPr>
          <w:fldChar w:fldCharType="begin"/>
        </w:r>
        <w:r w:rsidRPr="0030134A">
          <w:rPr>
            <w:rFonts w:ascii="Arial" w:hAnsi="Arial" w:eastAsia="MS Mincho" w:cs="Times New Roman"/>
            <w:noProof/>
            <w:webHidden/>
            <w:sz w:val="20"/>
            <w:szCs w:val="24"/>
            <w:lang w:val="en-US"/>
          </w:rPr>
          <w:instrText xml:space="preserve"> PAGEREF _Toc11230571 \h </w:instrText>
        </w:r>
        <w:r w:rsidRPr="0030134A">
          <w:rPr>
            <w:rFonts w:ascii="Arial" w:hAnsi="Arial" w:eastAsia="MS Mincho" w:cs="Times New Roman"/>
            <w:noProof/>
            <w:webHidden/>
            <w:sz w:val="20"/>
            <w:szCs w:val="24"/>
            <w:lang w:val="en-US"/>
          </w:rPr>
        </w:r>
        <w:r w:rsidRPr="0030134A">
          <w:rPr>
            <w:rFonts w:ascii="Arial" w:hAnsi="Arial" w:eastAsia="MS Mincho" w:cs="Times New Roman"/>
            <w:noProof/>
            <w:webHidden/>
            <w:sz w:val="20"/>
            <w:szCs w:val="24"/>
            <w:lang w:val="en-US"/>
          </w:rPr>
          <w:fldChar w:fldCharType="separate"/>
        </w:r>
        <w:r w:rsidRPr="0030134A">
          <w:rPr>
            <w:rFonts w:ascii="Arial" w:hAnsi="Arial" w:eastAsia="MS Mincho" w:cs="Times New Roman"/>
            <w:noProof/>
            <w:webHidden/>
            <w:sz w:val="20"/>
            <w:szCs w:val="24"/>
            <w:lang w:val="en-US"/>
          </w:rPr>
          <w:t>5</w:t>
        </w:r>
        <w:r w:rsidRPr="0030134A">
          <w:rPr>
            <w:rFonts w:ascii="Arial" w:hAnsi="Arial" w:eastAsia="MS Mincho" w:cs="Times New Roman"/>
            <w:noProof/>
            <w:webHidden/>
            <w:sz w:val="20"/>
            <w:szCs w:val="24"/>
            <w:lang w:val="en-US"/>
          </w:rPr>
          <w:fldChar w:fldCharType="end"/>
        </w:r>
      </w:hyperlink>
    </w:p>
    <w:p w:rsidRPr="0030134A" w:rsidR="0030134A" w:rsidP="0030134A" w:rsidRDefault="0030134A" w14:paraId="2B875CB1" w14:textId="43D1C87D">
      <w:pPr>
        <w:tabs>
          <w:tab w:val="right" w:leader="dot" w:pos="9736"/>
        </w:tabs>
        <w:spacing w:after="100" w:line="240" w:lineRule="auto"/>
        <w:rPr>
          <w:rFonts w:ascii="Calibri" w:hAnsi="Calibri" w:eastAsia="Times New Roman" w:cs="Times New Roman"/>
          <w:noProof/>
          <w:lang w:eastAsia="en-GB"/>
        </w:rPr>
      </w:pPr>
      <w:hyperlink w:history="1" w:anchor="_Toc11230572">
        <w:r w:rsidRPr="0030134A">
          <w:rPr>
            <w:rFonts w:ascii="Arial" w:hAnsi="Arial" w:eastAsia="MS Mincho" w:cs="Times New Roman"/>
            <w:noProof/>
            <w:color w:val="0072CC"/>
            <w:sz w:val="20"/>
            <w:szCs w:val="24"/>
            <w:u w:val="single"/>
            <w:lang w:val="en-US"/>
          </w:rPr>
          <w:t>6. Delivery of RSE</w:t>
        </w:r>
        <w:r w:rsidR="0065263F">
          <w:rPr>
            <w:rFonts w:ascii="Arial" w:hAnsi="Arial" w:eastAsia="MS Mincho" w:cs="Times New Roman"/>
            <w:noProof/>
            <w:color w:val="0072CC"/>
            <w:sz w:val="20"/>
            <w:szCs w:val="24"/>
            <w:u w:val="single"/>
            <w:lang w:val="en-US"/>
          </w:rPr>
          <w:t xml:space="preserve"> alongside PSHE</w:t>
        </w:r>
        <w:r w:rsidRPr="0030134A">
          <w:rPr>
            <w:rFonts w:ascii="Arial" w:hAnsi="Arial" w:eastAsia="MS Mincho" w:cs="Times New Roman"/>
            <w:noProof/>
            <w:webHidden/>
            <w:sz w:val="20"/>
            <w:szCs w:val="24"/>
            <w:lang w:val="en-US"/>
          </w:rPr>
          <w:tab/>
        </w:r>
        <w:r w:rsidRPr="0030134A">
          <w:rPr>
            <w:rFonts w:ascii="Arial" w:hAnsi="Arial" w:eastAsia="MS Mincho" w:cs="Times New Roman"/>
            <w:noProof/>
            <w:webHidden/>
            <w:sz w:val="20"/>
            <w:szCs w:val="24"/>
            <w:lang w:val="en-US"/>
          </w:rPr>
          <w:fldChar w:fldCharType="begin"/>
        </w:r>
        <w:r w:rsidRPr="0030134A">
          <w:rPr>
            <w:rFonts w:ascii="Arial" w:hAnsi="Arial" w:eastAsia="MS Mincho" w:cs="Times New Roman"/>
            <w:noProof/>
            <w:webHidden/>
            <w:sz w:val="20"/>
            <w:szCs w:val="24"/>
            <w:lang w:val="en-US"/>
          </w:rPr>
          <w:instrText xml:space="preserve"> PAGEREF _Toc11230572 \h </w:instrText>
        </w:r>
        <w:r w:rsidRPr="0030134A">
          <w:rPr>
            <w:rFonts w:ascii="Arial" w:hAnsi="Arial" w:eastAsia="MS Mincho" w:cs="Times New Roman"/>
            <w:noProof/>
            <w:webHidden/>
            <w:sz w:val="20"/>
            <w:szCs w:val="24"/>
            <w:lang w:val="en-US"/>
          </w:rPr>
        </w:r>
        <w:r w:rsidRPr="0030134A">
          <w:rPr>
            <w:rFonts w:ascii="Arial" w:hAnsi="Arial" w:eastAsia="MS Mincho" w:cs="Times New Roman"/>
            <w:noProof/>
            <w:webHidden/>
            <w:sz w:val="20"/>
            <w:szCs w:val="24"/>
            <w:lang w:val="en-US"/>
          </w:rPr>
          <w:fldChar w:fldCharType="separate"/>
        </w:r>
        <w:r w:rsidRPr="0030134A">
          <w:rPr>
            <w:rFonts w:ascii="Arial" w:hAnsi="Arial" w:eastAsia="MS Mincho" w:cs="Times New Roman"/>
            <w:noProof/>
            <w:webHidden/>
            <w:sz w:val="20"/>
            <w:szCs w:val="24"/>
            <w:lang w:val="en-US"/>
          </w:rPr>
          <w:t>5</w:t>
        </w:r>
        <w:r w:rsidRPr="0030134A">
          <w:rPr>
            <w:rFonts w:ascii="Arial" w:hAnsi="Arial" w:eastAsia="MS Mincho" w:cs="Times New Roman"/>
            <w:noProof/>
            <w:webHidden/>
            <w:sz w:val="20"/>
            <w:szCs w:val="24"/>
            <w:lang w:val="en-US"/>
          </w:rPr>
          <w:fldChar w:fldCharType="end"/>
        </w:r>
      </w:hyperlink>
    </w:p>
    <w:p w:rsidRPr="0030134A" w:rsidR="0030134A" w:rsidP="0030134A" w:rsidRDefault="0030134A" w14:paraId="02FBC1F5" w14:textId="77777777">
      <w:pPr>
        <w:tabs>
          <w:tab w:val="right" w:leader="dot" w:pos="9736"/>
        </w:tabs>
        <w:spacing w:after="100" w:line="240" w:lineRule="auto"/>
        <w:rPr>
          <w:rFonts w:ascii="Calibri" w:hAnsi="Calibri" w:eastAsia="Times New Roman" w:cs="Times New Roman"/>
          <w:noProof/>
          <w:lang w:eastAsia="en-GB"/>
        </w:rPr>
      </w:pPr>
      <w:hyperlink w:history="1" w:anchor="_Toc11230573">
        <w:r w:rsidRPr="0030134A">
          <w:rPr>
            <w:rFonts w:ascii="Arial" w:hAnsi="Arial" w:eastAsia="MS Mincho" w:cs="Times New Roman"/>
            <w:noProof/>
            <w:color w:val="0072CC"/>
            <w:sz w:val="20"/>
            <w:szCs w:val="24"/>
            <w:u w:val="single"/>
            <w:lang w:val="en-US"/>
          </w:rPr>
          <w:t>7. Roles and responsibilities</w:t>
        </w:r>
        <w:r w:rsidRPr="0030134A">
          <w:rPr>
            <w:rFonts w:ascii="Arial" w:hAnsi="Arial" w:eastAsia="MS Mincho" w:cs="Times New Roman"/>
            <w:noProof/>
            <w:webHidden/>
            <w:sz w:val="20"/>
            <w:szCs w:val="24"/>
            <w:lang w:val="en-US"/>
          </w:rPr>
          <w:tab/>
        </w:r>
        <w:r w:rsidRPr="0030134A">
          <w:rPr>
            <w:rFonts w:ascii="Arial" w:hAnsi="Arial" w:eastAsia="MS Mincho" w:cs="Times New Roman"/>
            <w:noProof/>
            <w:webHidden/>
            <w:sz w:val="20"/>
            <w:szCs w:val="24"/>
            <w:lang w:val="en-US"/>
          </w:rPr>
          <w:fldChar w:fldCharType="begin"/>
        </w:r>
        <w:r w:rsidRPr="0030134A">
          <w:rPr>
            <w:rFonts w:ascii="Arial" w:hAnsi="Arial" w:eastAsia="MS Mincho" w:cs="Times New Roman"/>
            <w:noProof/>
            <w:webHidden/>
            <w:sz w:val="20"/>
            <w:szCs w:val="24"/>
            <w:lang w:val="en-US"/>
          </w:rPr>
          <w:instrText xml:space="preserve"> PAGEREF _Toc11230573 \h </w:instrText>
        </w:r>
        <w:r w:rsidRPr="0030134A">
          <w:rPr>
            <w:rFonts w:ascii="Arial" w:hAnsi="Arial" w:eastAsia="MS Mincho" w:cs="Times New Roman"/>
            <w:noProof/>
            <w:webHidden/>
            <w:sz w:val="20"/>
            <w:szCs w:val="24"/>
            <w:lang w:val="en-US"/>
          </w:rPr>
        </w:r>
        <w:r w:rsidRPr="0030134A">
          <w:rPr>
            <w:rFonts w:ascii="Arial" w:hAnsi="Arial" w:eastAsia="MS Mincho" w:cs="Times New Roman"/>
            <w:noProof/>
            <w:webHidden/>
            <w:sz w:val="20"/>
            <w:szCs w:val="24"/>
            <w:lang w:val="en-US"/>
          </w:rPr>
          <w:fldChar w:fldCharType="separate"/>
        </w:r>
        <w:r w:rsidRPr="0030134A">
          <w:rPr>
            <w:rFonts w:ascii="Arial" w:hAnsi="Arial" w:eastAsia="MS Mincho" w:cs="Times New Roman"/>
            <w:noProof/>
            <w:webHidden/>
            <w:sz w:val="20"/>
            <w:szCs w:val="24"/>
            <w:lang w:val="en-US"/>
          </w:rPr>
          <w:t>6</w:t>
        </w:r>
        <w:r w:rsidRPr="0030134A">
          <w:rPr>
            <w:rFonts w:ascii="Arial" w:hAnsi="Arial" w:eastAsia="MS Mincho" w:cs="Times New Roman"/>
            <w:noProof/>
            <w:webHidden/>
            <w:sz w:val="20"/>
            <w:szCs w:val="24"/>
            <w:lang w:val="en-US"/>
          </w:rPr>
          <w:fldChar w:fldCharType="end"/>
        </w:r>
      </w:hyperlink>
    </w:p>
    <w:p w:rsidRPr="0030134A" w:rsidR="0030134A" w:rsidP="0030134A" w:rsidRDefault="0030134A" w14:paraId="0F4C7B58" w14:textId="77777777">
      <w:pPr>
        <w:tabs>
          <w:tab w:val="right" w:leader="dot" w:pos="9736"/>
        </w:tabs>
        <w:spacing w:after="100" w:line="240" w:lineRule="auto"/>
        <w:rPr>
          <w:rFonts w:ascii="Calibri" w:hAnsi="Calibri" w:eastAsia="Times New Roman" w:cs="Times New Roman"/>
          <w:noProof/>
          <w:lang w:eastAsia="en-GB"/>
        </w:rPr>
      </w:pPr>
      <w:hyperlink w:history="1" w:anchor="_Toc11230574">
        <w:r w:rsidRPr="0030134A">
          <w:rPr>
            <w:rFonts w:ascii="Arial" w:hAnsi="Arial" w:eastAsia="MS Mincho" w:cs="Times New Roman"/>
            <w:noProof/>
            <w:color w:val="0072CC"/>
            <w:sz w:val="20"/>
            <w:szCs w:val="24"/>
            <w:u w:val="single"/>
            <w:lang w:val="en-US"/>
          </w:rPr>
          <w:t>8. Parents’ right to withdraw</w:t>
        </w:r>
        <w:r w:rsidRPr="0030134A">
          <w:rPr>
            <w:rFonts w:ascii="Arial" w:hAnsi="Arial" w:eastAsia="MS Mincho" w:cs="Times New Roman"/>
            <w:noProof/>
            <w:webHidden/>
            <w:sz w:val="20"/>
            <w:szCs w:val="24"/>
            <w:lang w:val="en-US"/>
          </w:rPr>
          <w:tab/>
        </w:r>
        <w:r w:rsidRPr="0030134A">
          <w:rPr>
            <w:rFonts w:ascii="Arial" w:hAnsi="Arial" w:eastAsia="MS Mincho" w:cs="Times New Roman"/>
            <w:noProof/>
            <w:webHidden/>
            <w:sz w:val="20"/>
            <w:szCs w:val="24"/>
            <w:lang w:val="en-US"/>
          </w:rPr>
          <w:fldChar w:fldCharType="begin"/>
        </w:r>
        <w:r w:rsidRPr="0030134A">
          <w:rPr>
            <w:rFonts w:ascii="Arial" w:hAnsi="Arial" w:eastAsia="MS Mincho" w:cs="Times New Roman"/>
            <w:noProof/>
            <w:webHidden/>
            <w:sz w:val="20"/>
            <w:szCs w:val="24"/>
            <w:lang w:val="en-US"/>
          </w:rPr>
          <w:instrText xml:space="preserve"> PAGEREF _Toc11230574 \h </w:instrText>
        </w:r>
        <w:r w:rsidRPr="0030134A">
          <w:rPr>
            <w:rFonts w:ascii="Arial" w:hAnsi="Arial" w:eastAsia="MS Mincho" w:cs="Times New Roman"/>
            <w:noProof/>
            <w:webHidden/>
            <w:sz w:val="20"/>
            <w:szCs w:val="24"/>
            <w:lang w:val="en-US"/>
          </w:rPr>
        </w:r>
        <w:r w:rsidRPr="0030134A">
          <w:rPr>
            <w:rFonts w:ascii="Arial" w:hAnsi="Arial" w:eastAsia="MS Mincho" w:cs="Times New Roman"/>
            <w:noProof/>
            <w:webHidden/>
            <w:sz w:val="20"/>
            <w:szCs w:val="24"/>
            <w:lang w:val="en-US"/>
          </w:rPr>
          <w:fldChar w:fldCharType="separate"/>
        </w:r>
        <w:r w:rsidRPr="0030134A">
          <w:rPr>
            <w:rFonts w:ascii="Arial" w:hAnsi="Arial" w:eastAsia="MS Mincho" w:cs="Times New Roman"/>
            <w:noProof/>
            <w:webHidden/>
            <w:sz w:val="20"/>
            <w:szCs w:val="24"/>
            <w:lang w:val="en-US"/>
          </w:rPr>
          <w:t>7</w:t>
        </w:r>
        <w:r w:rsidRPr="0030134A">
          <w:rPr>
            <w:rFonts w:ascii="Arial" w:hAnsi="Arial" w:eastAsia="MS Mincho" w:cs="Times New Roman"/>
            <w:noProof/>
            <w:webHidden/>
            <w:sz w:val="20"/>
            <w:szCs w:val="24"/>
            <w:lang w:val="en-US"/>
          </w:rPr>
          <w:fldChar w:fldCharType="end"/>
        </w:r>
      </w:hyperlink>
    </w:p>
    <w:p w:rsidRPr="0030134A" w:rsidR="0030134A" w:rsidP="0030134A" w:rsidRDefault="0030134A" w14:paraId="0424A050" w14:textId="77777777">
      <w:pPr>
        <w:tabs>
          <w:tab w:val="right" w:leader="dot" w:pos="9736"/>
        </w:tabs>
        <w:spacing w:after="100" w:line="240" w:lineRule="auto"/>
        <w:rPr>
          <w:rFonts w:ascii="Calibri" w:hAnsi="Calibri" w:eastAsia="Times New Roman" w:cs="Times New Roman"/>
          <w:noProof/>
          <w:lang w:eastAsia="en-GB"/>
        </w:rPr>
      </w:pPr>
      <w:hyperlink w:history="1" w:anchor="_Toc11230575">
        <w:r w:rsidRPr="0030134A">
          <w:rPr>
            <w:rFonts w:ascii="Arial" w:hAnsi="Arial" w:eastAsia="MS Mincho" w:cs="Times New Roman"/>
            <w:noProof/>
            <w:color w:val="0072CC"/>
            <w:sz w:val="20"/>
            <w:szCs w:val="24"/>
            <w:u w:val="single"/>
            <w:lang w:val="en-US"/>
          </w:rPr>
          <w:t>9. Training</w:t>
        </w:r>
        <w:r w:rsidRPr="0030134A">
          <w:rPr>
            <w:rFonts w:ascii="Arial" w:hAnsi="Arial" w:eastAsia="MS Mincho" w:cs="Times New Roman"/>
            <w:noProof/>
            <w:webHidden/>
            <w:sz w:val="20"/>
            <w:szCs w:val="24"/>
            <w:lang w:val="en-US"/>
          </w:rPr>
          <w:tab/>
        </w:r>
        <w:r w:rsidRPr="0030134A">
          <w:rPr>
            <w:rFonts w:ascii="Arial" w:hAnsi="Arial" w:eastAsia="MS Mincho" w:cs="Times New Roman"/>
            <w:noProof/>
            <w:webHidden/>
            <w:sz w:val="20"/>
            <w:szCs w:val="24"/>
            <w:lang w:val="en-US"/>
          </w:rPr>
          <w:fldChar w:fldCharType="begin"/>
        </w:r>
        <w:r w:rsidRPr="0030134A">
          <w:rPr>
            <w:rFonts w:ascii="Arial" w:hAnsi="Arial" w:eastAsia="MS Mincho" w:cs="Times New Roman"/>
            <w:noProof/>
            <w:webHidden/>
            <w:sz w:val="20"/>
            <w:szCs w:val="24"/>
            <w:lang w:val="en-US"/>
          </w:rPr>
          <w:instrText xml:space="preserve"> PAGEREF _Toc11230575 \h </w:instrText>
        </w:r>
        <w:r w:rsidRPr="0030134A">
          <w:rPr>
            <w:rFonts w:ascii="Arial" w:hAnsi="Arial" w:eastAsia="MS Mincho" w:cs="Times New Roman"/>
            <w:noProof/>
            <w:webHidden/>
            <w:sz w:val="20"/>
            <w:szCs w:val="24"/>
            <w:lang w:val="en-US"/>
          </w:rPr>
        </w:r>
        <w:r w:rsidRPr="0030134A">
          <w:rPr>
            <w:rFonts w:ascii="Arial" w:hAnsi="Arial" w:eastAsia="MS Mincho" w:cs="Times New Roman"/>
            <w:noProof/>
            <w:webHidden/>
            <w:sz w:val="20"/>
            <w:szCs w:val="24"/>
            <w:lang w:val="en-US"/>
          </w:rPr>
          <w:fldChar w:fldCharType="separate"/>
        </w:r>
        <w:r w:rsidRPr="0030134A">
          <w:rPr>
            <w:rFonts w:ascii="Arial" w:hAnsi="Arial" w:eastAsia="MS Mincho" w:cs="Times New Roman"/>
            <w:noProof/>
            <w:webHidden/>
            <w:sz w:val="20"/>
            <w:szCs w:val="24"/>
            <w:lang w:val="en-US"/>
          </w:rPr>
          <w:t>7</w:t>
        </w:r>
        <w:r w:rsidRPr="0030134A">
          <w:rPr>
            <w:rFonts w:ascii="Arial" w:hAnsi="Arial" w:eastAsia="MS Mincho" w:cs="Times New Roman"/>
            <w:noProof/>
            <w:webHidden/>
            <w:sz w:val="20"/>
            <w:szCs w:val="24"/>
            <w:lang w:val="en-US"/>
          </w:rPr>
          <w:fldChar w:fldCharType="end"/>
        </w:r>
      </w:hyperlink>
    </w:p>
    <w:p w:rsidRPr="0030134A" w:rsidR="0030134A" w:rsidP="0030134A" w:rsidRDefault="0030134A" w14:paraId="0C26D02B" w14:textId="77777777">
      <w:pPr>
        <w:tabs>
          <w:tab w:val="right" w:leader="dot" w:pos="9736"/>
        </w:tabs>
        <w:spacing w:after="100" w:line="240" w:lineRule="auto"/>
        <w:rPr>
          <w:rFonts w:ascii="Calibri" w:hAnsi="Calibri" w:eastAsia="Times New Roman" w:cs="Times New Roman"/>
          <w:noProof/>
          <w:lang w:eastAsia="en-GB"/>
        </w:rPr>
      </w:pPr>
      <w:hyperlink w:history="1" w:anchor="_Toc11230576">
        <w:r w:rsidRPr="0030134A">
          <w:rPr>
            <w:rFonts w:ascii="Arial" w:hAnsi="Arial" w:eastAsia="MS Mincho" w:cs="Times New Roman"/>
            <w:noProof/>
            <w:color w:val="0072CC"/>
            <w:sz w:val="20"/>
            <w:szCs w:val="24"/>
            <w:u w:val="single"/>
            <w:lang w:val="en-US"/>
          </w:rPr>
          <w:t>10. Monitoring arrangements</w:t>
        </w:r>
        <w:r w:rsidRPr="0030134A">
          <w:rPr>
            <w:rFonts w:ascii="Arial" w:hAnsi="Arial" w:eastAsia="MS Mincho" w:cs="Times New Roman"/>
            <w:noProof/>
            <w:webHidden/>
            <w:sz w:val="20"/>
            <w:szCs w:val="24"/>
            <w:lang w:val="en-US"/>
          </w:rPr>
          <w:tab/>
        </w:r>
        <w:r w:rsidRPr="0030134A">
          <w:rPr>
            <w:rFonts w:ascii="Arial" w:hAnsi="Arial" w:eastAsia="MS Mincho" w:cs="Times New Roman"/>
            <w:noProof/>
            <w:webHidden/>
            <w:sz w:val="20"/>
            <w:szCs w:val="24"/>
            <w:lang w:val="en-US"/>
          </w:rPr>
          <w:fldChar w:fldCharType="begin"/>
        </w:r>
        <w:r w:rsidRPr="0030134A">
          <w:rPr>
            <w:rFonts w:ascii="Arial" w:hAnsi="Arial" w:eastAsia="MS Mincho" w:cs="Times New Roman"/>
            <w:noProof/>
            <w:webHidden/>
            <w:sz w:val="20"/>
            <w:szCs w:val="24"/>
            <w:lang w:val="en-US"/>
          </w:rPr>
          <w:instrText xml:space="preserve"> PAGEREF _Toc11230576 \h </w:instrText>
        </w:r>
        <w:r w:rsidRPr="0030134A">
          <w:rPr>
            <w:rFonts w:ascii="Arial" w:hAnsi="Arial" w:eastAsia="MS Mincho" w:cs="Times New Roman"/>
            <w:noProof/>
            <w:webHidden/>
            <w:sz w:val="20"/>
            <w:szCs w:val="24"/>
            <w:lang w:val="en-US"/>
          </w:rPr>
        </w:r>
        <w:r w:rsidRPr="0030134A">
          <w:rPr>
            <w:rFonts w:ascii="Arial" w:hAnsi="Arial" w:eastAsia="MS Mincho" w:cs="Times New Roman"/>
            <w:noProof/>
            <w:webHidden/>
            <w:sz w:val="20"/>
            <w:szCs w:val="24"/>
            <w:lang w:val="en-US"/>
          </w:rPr>
          <w:fldChar w:fldCharType="separate"/>
        </w:r>
        <w:r w:rsidRPr="0030134A">
          <w:rPr>
            <w:rFonts w:ascii="Arial" w:hAnsi="Arial" w:eastAsia="MS Mincho" w:cs="Times New Roman"/>
            <w:noProof/>
            <w:webHidden/>
            <w:sz w:val="20"/>
            <w:szCs w:val="24"/>
            <w:lang w:val="en-US"/>
          </w:rPr>
          <w:t>7</w:t>
        </w:r>
        <w:r w:rsidRPr="0030134A">
          <w:rPr>
            <w:rFonts w:ascii="Arial" w:hAnsi="Arial" w:eastAsia="MS Mincho" w:cs="Times New Roman"/>
            <w:noProof/>
            <w:webHidden/>
            <w:sz w:val="20"/>
            <w:szCs w:val="24"/>
            <w:lang w:val="en-US"/>
          </w:rPr>
          <w:fldChar w:fldCharType="end"/>
        </w:r>
      </w:hyperlink>
    </w:p>
    <w:p w:rsidRPr="0030134A" w:rsidR="0030134A" w:rsidP="0030134A" w:rsidRDefault="0030134A" w14:paraId="480CB073" w14:textId="77777777">
      <w:pPr>
        <w:tabs>
          <w:tab w:val="right" w:leader="dot" w:pos="9736"/>
        </w:tabs>
        <w:spacing w:after="100" w:line="240" w:lineRule="auto"/>
        <w:ind w:left="400"/>
        <w:rPr>
          <w:rFonts w:ascii="Calibri" w:hAnsi="Calibri" w:eastAsia="Times New Roman" w:cs="Times New Roman"/>
          <w:noProof/>
          <w:lang w:eastAsia="en-GB"/>
        </w:rPr>
      </w:pPr>
      <w:hyperlink w:history="1" w:anchor="_Toc11230577">
        <w:r w:rsidRPr="0030134A">
          <w:rPr>
            <w:rFonts w:ascii="Arial" w:hAnsi="Arial" w:eastAsia="MS Mincho" w:cs="Times New Roman"/>
            <w:noProof/>
            <w:color w:val="0072CC"/>
            <w:sz w:val="20"/>
            <w:szCs w:val="24"/>
            <w:u w:val="single"/>
            <w:lang w:val="en-US"/>
          </w:rPr>
          <w:t>Appendix 1: Curriculum map</w:t>
        </w:r>
        <w:r w:rsidRPr="0030134A">
          <w:rPr>
            <w:rFonts w:ascii="Arial" w:hAnsi="Arial" w:eastAsia="MS Mincho" w:cs="Times New Roman"/>
            <w:noProof/>
            <w:webHidden/>
            <w:sz w:val="20"/>
            <w:szCs w:val="24"/>
            <w:lang w:val="en-US"/>
          </w:rPr>
          <w:tab/>
        </w:r>
        <w:r w:rsidRPr="0030134A">
          <w:rPr>
            <w:rFonts w:ascii="Arial" w:hAnsi="Arial" w:eastAsia="MS Mincho" w:cs="Times New Roman"/>
            <w:noProof/>
            <w:webHidden/>
            <w:sz w:val="20"/>
            <w:szCs w:val="24"/>
            <w:lang w:val="en-US"/>
          </w:rPr>
          <w:fldChar w:fldCharType="begin"/>
        </w:r>
        <w:r w:rsidRPr="0030134A">
          <w:rPr>
            <w:rFonts w:ascii="Arial" w:hAnsi="Arial" w:eastAsia="MS Mincho" w:cs="Times New Roman"/>
            <w:noProof/>
            <w:webHidden/>
            <w:sz w:val="20"/>
            <w:szCs w:val="24"/>
            <w:lang w:val="en-US"/>
          </w:rPr>
          <w:instrText xml:space="preserve"> PAGEREF _Toc11230577 \h </w:instrText>
        </w:r>
        <w:r w:rsidRPr="0030134A">
          <w:rPr>
            <w:rFonts w:ascii="Arial" w:hAnsi="Arial" w:eastAsia="MS Mincho" w:cs="Times New Roman"/>
            <w:noProof/>
            <w:webHidden/>
            <w:sz w:val="20"/>
            <w:szCs w:val="24"/>
            <w:lang w:val="en-US"/>
          </w:rPr>
        </w:r>
        <w:r w:rsidRPr="0030134A">
          <w:rPr>
            <w:rFonts w:ascii="Arial" w:hAnsi="Arial" w:eastAsia="MS Mincho" w:cs="Times New Roman"/>
            <w:noProof/>
            <w:webHidden/>
            <w:sz w:val="20"/>
            <w:szCs w:val="24"/>
            <w:lang w:val="en-US"/>
          </w:rPr>
          <w:fldChar w:fldCharType="separate"/>
        </w:r>
        <w:r w:rsidRPr="0030134A">
          <w:rPr>
            <w:rFonts w:ascii="Arial" w:hAnsi="Arial" w:eastAsia="MS Mincho" w:cs="Times New Roman"/>
            <w:noProof/>
            <w:webHidden/>
            <w:sz w:val="20"/>
            <w:szCs w:val="24"/>
            <w:lang w:val="en-US"/>
          </w:rPr>
          <w:t>8</w:t>
        </w:r>
        <w:r w:rsidRPr="0030134A">
          <w:rPr>
            <w:rFonts w:ascii="Arial" w:hAnsi="Arial" w:eastAsia="MS Mincho" w:cs="Times New Roman"/>
            <w:noProof/>
            <w:webHidden/>
            <w:sz w:val="20"/>
            <w:szCs w:val="24"/>
            <w:lang w:val="en-US"/>
          </w:rPr>
          <w:fldChar w:fldCharType="end"/>
        </w:r>
      </w:hyperlink>
    </w:p>
    <w:p w:rsidRPr="0030134A" w:rsidR="0030134A" w:rsidP="0030134A" w:rsidRDefault="0030134A" w14:paraId="29DA19C6" w14:textId="77777777">
      <w:pPr>
        <w:tabs>
          <w:tab w:val="right" w:leader="dot" w:pos="9736"/>
        </w:tabs>
        <w:spacing w:after="100" w:line="240" w:lineRule="auto"/>
        <w:ind w:left="400"/>
        <w:rPr>
          <w:rFonts w:ascii="Calibri" w:hAnsi="Calibri" w:eastAsia="Times New Roman" w:cs="Times New Roman"/>
          <w:noProof/>
          <w:lang w:eastAsia="en-GB"/>
        </w:rPr>
      </w:pPr>
      <w:hyperlink w:history="1" w:anchor="_Toc11230578">
        <w:r w:rsidRPr="0030134A">
          <w:rPr>
            <w:rFonts w:ascii="Arial" w:hAnsi="Arial" w:eastAsia="MS Mincho" w:cs="Times New Roman"/>
            <w:noProof/>
            <w:color w:val="0072CC"/>
            <w:sz w:val="20"/>
            <w:szCs w:val="24"/>
            <w:u w:val="single"/>
            <w:lang w:val="en-US"/>
          </w:rPr>
          <w:t>Appendix 2: By the end of primary school pupils should know</w:t>
        </w:r>
        <w:r w:rsidRPr="0030134A">
          <w:rPr>
            <w:rFonts w:ascii="Arial" w:hAnsi="Arial" w:eastAsia="MS Mincho" w:cs="Times New Roman"/>
            <w:noProof/>
            <w:webHidden/>
            <w:sz w:val="20"/>
            <w:szCs w:val="24"/>
            <w:lang w:val="en-US"/>
          </w:rPr>
          <w:tab/>
        </w:r>
        <w:r w:rsidRPr="0030134A">
          <w:rPr>
            <w:rFonts w:ascii="Arial" w:hAnsi="Arial" w:eastAsia="MS Mincho" w:cs="Times New Roman"/>
            <w:noProof/>
            <w:webHidden/>
            <w:sz w:val="20"/>
            <w:szCs w:val="24"/>
            <w:lang w:val="en-US"/>
          </w:rPr>
          <w:fldChar w:fldCharType="begin"/>
        </w:r>
        <w:r w:rsidRPr="0030134A">
          <w:rPr>
            <w:rFonts w:ascii="Arial" w:hAnsi="Arial" w:eastAsia="MS Mincho" w:cs="Times New Roman"/>
            <w:noProof/>
            <w:webHidden/>
            <w:sz w:val="20"/>
            <w:szCs w:val="24"/>
            <w:lang w:val="en-US"/>
          </w:rPr>
          <w:instrText xml:space="preserve"> PAGEREF _Toc11230578 \h </w:instrText>
        </w:r>
        <w:r w:rsidRPr="0030134A">
          <w:rPr>
            <w:rFonts w:ascii="Arial" w:hAnsi="Arial" w:eastAsia="MS Mincho" w:cs="Times New Roman"/>
            <w:noProof/>
            <w:webHidden/>
            <w:sz w:val="20"/>
            <w:szCs w:val="24"/>
            <w:lang w:val="en-US"/>
          </w:rPr>
        </w:r>
        <w:r w:rsidRPr="0030134A">
          <w:rPr>
            <w:rFonts w:ascii="Arial" w:hAnsi="Arial" w:eastAsia="MS Mincho" w:cs="Times New Roman"/>
            <w:noProof/>
            <w:webHidden/>
            <w:sz w:val="20"/>
            <w:szCs w:val="24"/>
            <w:lang w:val="en-US"/>
          </w:rPr>
          <w:fldChar w:fldCharType="separate"/>
        </w:r>
        <w:r w:rsidRPr="0030134A">
          <w:rPr>
            <w:rFonts w:ascii="Arial" w:hAnsi="Arial" w:eastAsia="MS Mincho" w:cs="Times New Roman"/>
            <w:noProof/>
            <w:webHidden/>
            <w:sz w:val="20"/>
            <w:szCs w:val="24"/>
            <w:lang w:val="en-US"/>
          </w:rPr>
          <w:t>9</w:t>
        </w:r>
        <w:r w:rsidRPr="0030134A">
          <w:rPr>
            <w:rFonts w:ascii="Arial" w:hAnsi="Arial" w:eastAsia="MS Mincho" w:cs="Times New Roman"/>
            <w:noProof/>
            <w:webHidden/>
            <w:sz w:val="20"/>
            <w:szCs w:val="24"/>
            <w:lang w:val="en-US"/>
          </w:rPr>
          <w:fldChar w:fldCharType="end"/>
        </w:r>
      </w:hyperlink>
    </w:p>
    <w:p w:rsidRPr="0030134A" w:rsidR="0030134A" w:rsidP="0030134A" w:rsidRDefault="0030134A" w14:paraId="2F1B8D48" w14:textId="77777777">
      <w:pPr>
        <w:tabs>
          <w:tab w:val="right" w:leader="dot" w:pos="9736"/>
        </w:tabs>
        <w:spacing w:after="100" w:line="240" w:lineRule="auto"/>
        <w:ind w:left="400"/>
        <w:rPr>
          <w:rFonts w:ascii="Calibri" w:hAnsi="Calibri" w:eastAsia="Times New Roman" w:cs="Times New Roman"/>
          <w:noProof/>
          <w:lang w:eastAsia="en-GB"/>
        </w:rPr>
      </w:pPr>
      <w:hyperlink w:history="1" w:anchor="_Toc11230579">
        <w:r w:rsidRPr="0030134A">
          <w:rPr>
            <w:rFonts w:ascii="Arial" w:hAnsi="Arial" w:eastAsia="MS Mincho" w:cs="Times New Roman"/>
            <w:noProof/>
            <w:color w:val="0072CC"/>
            <w:sz w:val="20"/>
            <w:szCs w:val="24"/>
            <w:u w:val="single"/>
            <w:lang w:val="en-US"/>
          </w:rPr>
          <w:t>Appendix 2: By the end of secondary school pupils should know</w:t>
        </w:r>
        <w:r w:rsidRPr="0030134A">
          <w:rPr>
            <w:rFonts w:ascii="Arial" w:hAnsi="Arial" w:eastAsia="MS Mincho" w:cs="Times New Roman"/>
            <w:noProof/>
            <w:webHidden/>
            <w:sz w:val="20"/>
            <w:szCs w:val="24"/>
            <w:lang w:val="en-US"/>
          </w:rPr>
          <w:tab/>
        </w:r>
        <w:r w:rsidRPr="0030134A">
          <w:rPr>
            <w:rFonts w:ascii="Arial" w:hAnsi="Arial" w:eastAsia="MS Mincho" w:cs="Times New Roman"/>
            <w:noProof/>
            <w:webHidden/>
            <w:sz w:val="20"/>
            <w:szCs w:val="24"/>
            <w:lang w:val="en-US"/>
          </w:rPr>
          <w:fldChar w:fldCharType="begin"/>
        </w:r>
        <w:r w:rsidRPr="0030134A">
          <w:rPr>
            <w:rFonts w:ascii="Arial" w:hAnsi="Arial" w:eastAsia="MS Mincho" w:cs="Times New Roman"/>
            <w:noProof/>
            <w:webHidden/>
            <w:sz w:val="20"/>
            <w:szCs w:val="24"/>
            <w:lang w:val="en-US"/>
          </w:rPr>
          <w:instrText xml:space="preserve"> PAGEREF _Toc11230579 \h </w:instrText>
        </w:r>
        <w:r w:rsidRPr="0030134A">
          <w:rPr>
            <w:rFonts w:ascii="Arial" w:hAnsi="Arial" w:eastAsia="MS Mincho" w:cs="Times New Roman"/>
            <w:noProof/>
            <w:webHidden/>
            <w:sz w:val="20"/>
            <w:szCs w:val="24"/>
            <w:lang w:val="en-US"/>
          </w:rPr>
        </w:r>
        <w:r w:rsidRPr="0030134A">
          <w:rPr>
            <w:rFonts w:ascii="Arial" w:hAnsi="Arial" w:eastAsia="MS Mincho" w:cs="Times New Roman"/>
            <w:noProof/>
            <w:webHidden/>
            <w:sz w:val="20"/>
            <w:szCs w:val="24"/>
            <w:lang w:val="en-US"/>
          </w:rPr>
          <w:fldChar w:fldCharType="separate"/>
        </w:r>
        <w:r w:rsidRPr="0030134A">
          <w:rPr>
            <w:rFonts w:ascii="Arial" w:hAnsi="Arial" w:eastAsia="MS Mincho" w:cs="Times New Roman"/>
            <w:noProof/>
            <w:webHidden/>
            <w:sz w:val="20"/>
            <w:szCs w:val="24"/>
            <w:lang w:val="en-US"/>
          </w:rPr>
          <w:t>11</w:t>
        </w:r>
        <w:r w:rsidRPr="0030134A">
          <w:rPr>
            <w:rFonts w:ascii="Arial" w:hAnsi="Arial" w:eastAsia="MS Mincho" w:cs="Times New Roman"/>
            <w:noProof/>
            <w:webHidden/>
            <w:sz w:val="20"/>
            <w:szCs w:val="24"/>
            <w:lang w:val="en-US"/>
          </w:rPr>
          <w:fldChar w:fldCharType="end"/>
        </w:r>
      </w:hyperlink>
    </w:p>
    <w:p w:rsidRPr="0030134A" w:rsidR="0030134A" w:rsidP="0030134A" w:rsidRDefault="0030134A" w14:paraId="4F07E084" w14:textId="77777777">
      <w:pPr>
        <w:tabs>
          <w:tab w:val="right" w:leader="dot" w:pos="9736"/>
        </w:tabs>
        <w:spacing w:after="100" w:line="240" w:lineRule="auto"/>
        <w:ind w:left="400"/>
        <w:rPr>
          <w:rFonts w:ascii="Calibri" w:hAnsi="Calibri" w:eastAsia="Times New Roman" w:cs="Times New Roman"/>
          <w:noProof/>
          <w:lang w:eastAsia="en-GB"/>
        </w:rPr>
      </w:pPr>
      <w:hyperlink w:history="1" w:anchor="_Toc11230580">
        <w:r w:rsidRPr="0030134A">
          <w:rPr>
            <w:rFonts w:ascii="Arial" w:hAnsi="Arial" w:eastAsia="MS Mincho" w:cs="Times New Roman"/>
            <w:noProof/>
            <w:color w:val="0072CC"/>
            <w:sz w:val="20"/>
            <w:szCs w:val="24"/>
            <w:u w:val="single"/>
            <w:lang w:val="en-US"/>
          </w:rPr>
          <w:t>Appendix 3: Parent form: withdrawal from sex education within RSE</w:t>
        </w:r>
        <w:r w:rsidRPr="0030134A">
          <w:rPr>
            <w:rFonts w:ascii="Arial" w:hAnsi="Arial" w:eastAsia="MS Mincho" w:cs="Times New Roman"/>
            <w:noProof/>
            <w:webHidden/>
            <w:sz w:val="20"/>
            <w:szCs w:val="24"/>
            <w:lang w:val="en-US"/>
          </w:rPr>
          <w:tab/>
        </w:r>
        <w:r w:rsidRPr="0030134A">
          <w:rPr>
            <w:rFonts w:ascii="Arial" w:hAnsi="Arial" w:eastAsia="MS Mincho" w:cs="Times New Roman"/>
            <w:noProof/>
            <w:webHidden/>
            <w:sz w:val="20"/>
            <w:szCs w:val="24"/>
            <w:lang w:val="en-US"/>
          </w:rPr>
          <w:fldChar w:fldCharType="begin"/>
        </w:r>
        <w:r w:rsidRPr="0030134A">
          <w:rPr>
            <w:rFonts w:ascii="Arial" w:hAnsi="Arial" w:eastAsia="MS Mincho" w:cs="Times New Roman"/>
            <w:noProof/>
            <w:webHidden/>
            <w:sz w:val="20"/>
            <w:szCs w:val="24"/>
            <w:lang w:val="en-US"/>
          </w:rPr>
          <w:instrText xml:space="preserve"> PAGEREF _Toc11230580 \h </w:instrText>
        </w:r>
        <w:r w:rsidRPr="0030134A">
          <w:rPr>
            <w:rFonts w:ascii="Arial" w:hAnsi="Arial" w:eastAsia="MS Mincho" w:cs="Times New Roman"/>
            <w:noProof/>
            <w:webHidden/>
            <w:sz w:val="20"/>
            <w:szCs w:val="24"/>
            <w:lang w:val="en-US"/>
          </w:rPr>
        </w:r>
        <w:r w:rsidRPr="0030134A">
          <w:rPr>
            <w:rFonts w:ascii="Arial" w:hAnsi="Arial" w:eastAsia="MS Mincho" w:cs="Times New Roman"/>
            <w:noProof/>
            <w:webHidden/>
            <w:sz w:val="20"/>
            <w:szCs w:val="24"/>
            <w:lang w:val="en-US"/>
          </w:rPr>
          <w:fldChar w:fldCharType="separate"/>
        </w:r>
        <w:r w:rsidRPr="0030134A">
          <w:rPr>
            <w:rFonts w:ascii="Arial" w:hAnsi="Arial" w:eastAsia="MS Mincho" w:cs="Times New Roman"/>
            <w:noProof/>
            <w:webHidden/>
            <w:sz w:val="20"/>
            <w:szCs w:val="24"/>
            <w:lang w:val="en-US"/>
          </w:rPr>
          <w:t>14</w:t>
        </w:r>
        <w:r w:rsidRPr="0030134A">
          <w:rPr>
            <w:rFonts w:ascii="Arial" w:hAnsi="Arial" w:eastAsia="MS Mincho" w:cs="Times New Roman"/>
            <w:noProof/>
            <w:webHidden/>
            <w:sz w:val="20"/>
            <w:szCs w:val="24"/>
            <w:lang w:val="en-US"/>
          </w:rPr>
          <w:fldChar w:fldCharType="end"/>
        </w:r>
      </w:hyperlink>
    </w:p>
    <w:p w:rsidR="00DC0BFC" w:rsidP="0030134A" w:rsidRDefault="0030134A" w14:paraId="73600299" w14:textId="6C2D0A04">
      <w:pPr>
        <w:rPr>
          <w:rFonts w:ascii="Arial" w:hAnsi="Arial" w:eastAsia="MS Mincho" w:cs="Arial"/>
          <w:noProof/>
          <w:sz w:val="20"/>
          <w:szCs w:val="20"/>
          <w:lang w:val="en-US"/>
        </w:rPr>
      </w:pPr>
      <w:r w:rsidRPr="0030134A">
        <w:rPr>
          <w:rFonts w:ascii="Arial" w:hAnsi="Arial" w:eastAsia="MS Mincho" w:cs="Arial"/>
          <w:noProof/>
          <w:sz w:val="20"/>
          <w:szCs w:val="20"/>
          <w:lang w:val="en-US"/>
        </w:rPr>
        <w:fldChar w:fldCharType="end"/>
      </w:r>
    </w:p>
    <w:p w:rsidR="0065263F" w:rsidP="0030134A" w:rsidRDefault="0065263F" w14:paraId="16E61F8F" w14:textId="15557E34">
      <w:pPr>
        <w:rPr>
          <w:rFonts w:ascii="Arial" w:hAnsi="Arial" w:eastAsia="MS Mincho" w:cs="Arial"/>
          <w:noProof/>
          <w:sz w:val="20"/>
          <w:szCs w:val="20"/>
          <w:lang w:val="en-US"/>
        </w:rPr>
      </w:pPr>
    </w:p>
    <w:p w:rsidR="0065263F" w:rsidP="0030134A" w:rsidRDefault="0065263F" w14:paraId="0BD74EC9" w14:textId="5DF629D8">
      <w:pPr>
        <w:rPr>
          <w:rFonts w:ascii="Arial" w:hAnsi="Arial" w:eastAsia="MS Mincho" w:cs="Arial"/>
          <w:noProof/>
          <w:sz w:val="20"/>
          <w:szCs w:val="20"/>
          <w:lang w:val="en-US"/>
        </w:rPr>
      </w:pPr>
    </w:p>
    <w:p w:rsidR="0065263F" w:rsidP="0030134A" w:rsidRDefault="0065263F" w14:paraId="47B01F7B" w14:textId="4AB48D9F">
      <w:pPr>
        <w:rPr>
          <w:rFonts w:ascii="Arial" w:hAnsi="Arial" w:eastAsia="MS Mincho" w:cs="Arial"/>
          <w:noProof/>
          <w:sz w:val="20"/>
          <w:szCs w:val="20"/>
          <w:lang w:val="en-US"/>
        </w:rPr>
      </w:pPr>
    </w:p>
    <w:p w:rsidR="0065263F" w:rsidP="0030134A" w:rsidRDefault="0065263F" w14:paraId="0BA9E1BC" w14:textId="0F459C07">
      <w:pPr>
        <w:rPr>
          <w:rFonts w:ascii="Arial" w:hAnsi="Arial" w:eastAsia="MS Mincho" w:cs="Arial"/>
          <w:noProof/>
          <w:sz w:val="20"/>
          <w:szCs w:val="20"/>
          <w:lang w:val="en-US"/>
        </w:rPr>
      </w:pPr>
    </w:p>
    <w:p w:rsidR="0065263F" w:rsidP="0030134A" w:rsidRDefault="0065263F" w14:paraId="7C7F6AE4" w14:textId="3F34AF6E">
      <w:pPr>
        <w:rPr>
          <w:rFonts w:ascii="Arial" w:hAnsi="Arial" w:eastAsia="MS Mincho" w:cs="Arial"/>
          <w:noProof/>
          <w:sz w:val="20"/>
          <w:szCs w:val="20"/>
          <w:lang w:val="en-US"/>
        </w:rPr>
      </w:pPr>
    </w:p>
    <w:p w:rsidR="0065263F" w:rsidP="0030134A" w:rsidRDefault="0065263F" w14:paraId="633AD983" w14:textId="63B76C86">
      <w:pPr>
        <w:rPr>
          <w:rFonts w:ascii="Arial" w:hAnsi="Arial" w:eastAsia="MS Mincho" w:cs="Arial"/>
          <w:noProof/>
          <w:sz w:val="20"/>
          <w:szCs w:val="20"/>
          <w:lang w:val="en-US"/>
        </w:rPr>
      </w:pPr>
    </w:p>
    <w:p w:rsidR="0065263F" w:rsidP="0030134A" w:rsidRDefault="0065263F" w14:paraId="0ECB4D24" w14:textId="285B063E">
      <w:pPr>
        <w:rPr>
          <w:rFonts w:ascii="Arial" w:hAnsi="Arial" w:eastAsia="MS Mincho" w:cs="Arial"/>
          <w:noProof/>
          <w:sz w:val="20"/>
          <w:szCs w:val="20"/>
          <w:lang w:val="en-US"/>
        </w:rPr>
      </w:pPr>
    </w:p>
    <w:p w:rsidR="0065263F" w:rsidP="0030134A" w:rsidRDefault="0065263F" w14:paraId="470B39C9" w14:textId="14B4B5E1">
      <w:pPr>
        <w:rPr>
          <w:rFonts w:ascii="Arial" w:hAnsi="Arial" w:eastAsia="MS Mincho" w:cs="Arial"/>
          <w:noProof/>
          <w:sz w:val="20"/>
          <w:szCs w:val="20"/>
          <w:lang w:val="en-US"/>
        </w:rPr>
      </w:pPr>
    </w:p>
    <w:p w:rsidR="0065263F" w:rsidP="0030134A" w:rsidRDefault="0065263F" w14:paraId="73B234C1" w14:textId="169EBCE9">
      <w:pPr>
        <w:rPr>
          <w:rFonts w:ascii="Arial" w:hAnsi="Arial" w:eastAsia="MS Mincho" w:cs="Arial"/>
          <w:noProof/>
          <w:sz w:val="20"/>
          <w:szCs w:val="20"/>
          <w:lang w:val="en-US"/>
        </w:rPr>
      </w:pPr>
    </w:p>
    <w:p w:rsidR="0065263F" w:rsidP="0030134A" w:rsidRDefault="0065263F" w14:paraId="62C20697" w14:textId="1528A1FF">
      <w:pPr>
        <w:rPr>
          <w:rFonts w:ascii="Arial" w:hAnsi="Arial" w:eastAsia="MS Mincho" w:cs="Arial"/>
          <w:noProof/>
          <w:sz w:val="20"/>
          <w:szCs w:val="20"/>
          <w:lang w:val="en-US"/>
        </w:rPr>
      </w:pPr>
    </w:p>
    <w:p w:rsidR="005C7818" w:rsidP="0030134A" w:rsidRDefault="005C7818" w14:paraId="52DB7F3D" w14:textId="49AD2B90">
      <w:pPr>
        <w:rPr>
          <w:rFonts w:ascii="Arial" w:hAnsi="Arial" w:eastAsia="MS Mincho" w:cs="Arial"/>
          <w:noProof/>
          <w:sz w:val="20"/>
          <w:szCs w:val="20"/>
          <w:lang w:val="en-US"/>
        </w:rPr>
      </w:pPr>
    </w:p>
    <w:p w:rsidR="005C7818" w:rsidP="0030134A" w:rsidRDefault="005C7818" w14:paraId="136D1C71" w14:textId="5BE8C875">
      <w:pPr>
        <w:rPr>
          <w:rFonts w:ascii="Arial" w:hAnsi="Arial" w:eastAsia="MS Mincho" w:cs="Arial"/>
          <w:noProof/>
          <w:sz w:val="20"/>
          <w:szCs w:val="20"/>
          <w:lang w:val="en-US"/>
        </w:rPr>
      </w:pPr>
    </w:p>
    <w:p w:rsidR="005C7818" w:rsidP="0030134A" w:rsidRDefault="005C7818" w14:paraId="0C5F0D32" w14:textId="77777777">
      <w:pPr>
        <w:rPr>
          <w:rFonts w:ascii="Arial" w:hAnsi="Arial" w:eastAsia="MS Mincho" w:cs="Arial"/>
          <w:noProof/>
          <w:sz w:val="20"/>
          <w:szCs w:val="20"/>
          <w:lang w:val="en-US"/>
        </w:rPr>
      </w:pPr>
    </w:p>
    <w:p w:rsidR="0065263F" w:rsidP="0030134A" w:rsidRDefault="0065263F" w14:paraId="6B56C843" w14:textId="7B4D9E29">
      <w:pPr>
        <w:rPr>
          <w:rFonts w:ascii="Arial" w:hAnsi="Arial" w:eastAsia="MS Mincho" w:cs="Arial"/>
          <w:noProof/>
          <w:sz w:val="20"/>
          <w:szCs w:val="20"/>
          <w:lang w:val="en-US"/>
        </w:rPr>
      </w:pPr>
    </w:p>
    <w:p w:rsidRPr="0065263F" w:rsidR="0065263F" w:rsidP="0065263F" w:rsidRDefault="0065263F" w14:paraId="1329C4C7" w14:textId="77777777">
      <w:pPr>
        <w:spacing w:before="120" w:after="120" w:line="240" w:lineRule="auto"/>
        <w:outlineLvl w:val="0"/>
        <w:rPr>
          <w:rFonts w:ascii="Arial" w:hAnsi="Arial" w:eastAsia="Calibri" w:cs="Arial"/>
          <w:b/>
          <w:color w:val="000000"/>
          <w:sz w:val="28"/>
          <w:szCs w:val="36"/>
        </w:rPr>
      </w:pPr>
      <w:r w:rsidRPr="0065263F">
        <w:rPr>
          <w:rFonts w:ascii="Arial" w:hAnsi="Arial" w:eastAsia="Calibri" w:cs="Arial"/>
          <w:b/>
          <w:color w:val="000000"/>
          <w:sz w:val="28"/>
          <w:szCs w:val="36"/>
        </w:rPr>
        <w:t>1. Aims</w:t>
      </w:r>
    </w:p>
    <w:p w:rsidRPr="0065263F" w:rsidR="0065263F" w:rsidP="0065263F" w:rsidRDefault="0065263F" w14:paraId="446ECE99" w14:textId="77777777">
      <w:pPr>
        <w:spacing w:after="120" w:line="240" w:lineRule="auto"/>
        <w:rPr>
          <w:rFonts w:ascii="Arial" w:hAnsi="Arial" w:eastAsia="MS Mincho" w:cs="Times New Roman"/>
          <w:sz w:val="20"/>
          <w:szCs w:val="24"/>
          <w:lang w:val="en-US"/>
        </w:rPr>
      </w:pPr>
      <w:r w:rsidRPr="0065263F">
        <w:rPr>
          <w:rFonts w:ascii="Arial" w:hAnsi="Arial" w:eastAsia="MS Mincho" w:cs="Times New Roman"/>
          <w:sz w:val="20"/>
          <w:szCs w:val="24"/>
          <w:lang w:val="en-US"/>
        </w:rPr>
        <w:t>The aims of relationships and sex education (RSE) at our school are to:</w:t>
      </w:r>
    </w:p>
    <w:p w:rsidRPr="0065263F" w:rsidR="0065263F" w:rsidP="0065263F" w:rsidRDefault="0065263F" w14:paraId="69F8A849" w14:textId="77777777">
      <w:pPr>
        <w:spacing w:after="120" w:line="240" w:lineRule="auto"/>
        <w:ind w:left="340" w:hanging="170"/>
        <w:rPr>
          <w:rFonts w:ascii="Arial" w:hAnsi="Arial" w:eastAsia="MS Mincho" w:cs="Arial"/>
          <w:sz w:val="20"/>
          <w:szCs w:val="20"/>
          <w:lang w:val="en-US"/>
        </w:rPr>
      </w:pPr>
      <w:r w:rsidRPr="0065263F">
        <w:rPr>
          <w:rFonts w:ascii="Arial" w:hAnsi="Arial" w:eastAsia="MS Mincho" w:cs="Arial"/>
          <w:sz w:val="20"/>
          <w:szCs w:val="20"/>
          <w:lang w:val="en-US"/>
        </w:rPr>
        <w:t>Provide a framework in which sensitive discussions can take place</w:t>
      </w:r>
    </w:p>
    <w:p w:rsidRPr="0065263F" w:rsidR="0065263F" w:rsidP="0065263F" w:rsidRDefault="0065263F" w14:paraId="035CD728" w14:textId="77777777">
      <w:pPr>
        <w:spacing w:after="120" w:line="240" w:lineRule="auto"/>
        <w:ind w:left="340" w:hanging="170"/>
        <w:rPr>
          <w:rFonts w:ascii="Arial" w:hAnsi="Arial" w:eastAsia="MS Mincho" w:cs="Arial"/>
          <w:sz w:val="20"/>
          <w:szCs w:val="20"/>
          <w:lang w:val="en-US"/>
        </w:rPr>
      </w:pPr>
      <w:r w:rsidRPr="0065263F">
        <w:rPr>
          <w:rFonts w:ascii="Arial" w:hAnsi="Arial" w:eastAsia="MS Mincho" w:cs="Arial"/>
          <w:sz w:val="20"/>
          <w:szCs w:val="20"/>
          <w:lang w:val="en-US"/>
        </w:rPr>
        <w:t>Prepare pupils for puberty, and give them an understanding of sexual development and the importance of health and hygiene</w:t>
      </w:r>
    </w:p>
    <w:p w:rsidRPr="0065263F" w:rsidR="0065263F" w:rsidP="0065263F" w:rsidRDefault="0065263F" w14:paraId="1BB6DCD2" w14:textId="77777777">
      <w:pPr>
        <w:spacing w:after="120" w:line="240" w:lineRule="auto"/>
        <w:ind w:left="340" w:hanging="170"/>
        <w:rPr>
          <w:rFonts w:ascii="Arial" w:hAnsi="Arial" w:eastAsia="MS Mincho" w:cs="Arial"/>
          <w:sz w:val="20"/>
          <w:szCs w:val="20"/>
          <w:lang w:val="en-US"/>
        </w:rPr>
      </w:pPr>
      <w:r w:rsidRPr="0065263F">
        <w:rPr>
          <w:rFonts w:ascii="Arial" w:hAnsi="Arial" w:eastAsia="MS Mincho" w:cs="Arial"/>
          <w:sz w:val="20"/>
          <w:szCs w:val="20"/>
          <w:lang w:val="en-US"/>
        </w:rPr>
        <w:t xml:space="preserve">Help pupils develop feelings of self-respect, </w:t>
      </w:r>
      <w:proofErr w:type="gramStart"/>
      <w:r w:rsidRPr="0065263F">
        <w:rPr>
          <w:rFonts w:ascii="Arial" w:hAnsi="Arial" w:eastAsia="MS Mincho" w:cs="Arial"/>
          <w:sz w:val="20"/>
          <w:szCs w:val="20"/>
          <w:lang w:val="en-US"/>
        </w:rPr>
        <w:t>confidence</w:t>
      </w:r>
      <w:proofErr w:type="gramEnd"/>
      <w:r w:rsidRPr="0065263F">
        <w:rPr>
          <w:rFonts w:ascii="Arial" w:hAnsi="Arial" w:eastAsia="MS Mincho" w:cs="Arial"/>
          <w:sz w:val="20"/>
          <w:szCs w:val="20"/>
          <w:lang w:val="en-US"/>
        </w:rPr>
        <w:t xml:space="preserve"> and empathy</w:t>
      </w:r>
    </w:p>
    <w:p w:rsidRPr="0065263F" w:rsidR="0065263F" w:rsidP="0065263F" w:rsidRDefault="0065263F" w14:paraId="51421C1C" w14:textId="77777777">
      <w:pPr>
        <w:spacing w:after="120" w:line="240" w:lineRule="auto"/>
        <w:ind w:left="340" w:hanging="170"/>
        <w:rPr>
          <w:rFonts w:ascii="Arial" w:hAnsi="Arial" w:eastAsia="MS Mincho" w:cs="Arial"/>
          <w:sz w:val="20"/>
          <w:szCs w:val="20"/>
          <w:lang w:val="en-US"/>
        </w:rPr>
      </w:pPr>
      <w:r w:rsidRPr="0065263F">
        <w:rPr>
          <w:rFonts w:ascii="Arial" w:hAnsi="Arial" w:eastAsia="MS Mincho" w:cs="Arial"/>
          <w:sz w:val="20"/>
          <w:szCs w:val="20"/>
          <w:lang w:val="en-US"/>
        </w:rPr>
        <w:t>Create a positive culture around issues of sexuality and relationships</w:t>
      </w:r>
    </w:p>
    <w:p w:rsidR="0065263F" w:rsidP="0065263F" w:rsidRDefault="0065263F" w14:paraId="703D445F" w14:textId="58CA4A1D">
      <w:pPr>
        <w:spacing w:after="120" w:line="240" w:lineRule="auto"/>
        <w:ind w:left="340" w:hanging="170"/>
        <w:rPr>
          <w:rFonts w:ascii="Arial" w:hAnsi="Arial" w:eastAsia="MS Mincho" w:cs="Arial"/>
          <w:sz w:val="20"/>
          <w:szCs w:val="20"/>
          <w:lang w:val="en-US"/>
        </w:rPr>
      </w:pPr>
      <w:r w:rsidRPr="0065263F">
        <w:rPr>
          <w:rFonts w:ascii="Arial" w:hAnsi="Arial" w:eastAsia="MS Mincho" w:cs="Arial"/>
          <w:sz w:val="20"/>
          <w:szCs w:val="20"/>
          <w:lang w:val="en-US"/>
        </w:rPr>
        <w:t>Teach pupils the correct vocabulary to describe themselves and their bodies</w:t>
      </w:r>
    </w:p>
    <w:p w:rsidRPr="0065263F" w:rsidR="0065263F" w:rsidP="0065263F" w:rsidRDefault="0065263F" w14:paraId="638A259B" w14:textId="77777777">
      <w:pPr>
        <w:spacing w:after="120" w:line="240" w:lineRule="auto"/>
        <w:ind w:left="340" w:hanging="170"/>
        <w:rPr>
          <w:rFonts w:ascii="Arial" w:hAnsi="Arial" w:eastAsia="MS Mincho" w:cs="Arial"/>
          <w:sz w:val="20"/>
          <w:szCs w:val="20"/>
          <w:lang w:val="en-US"/>
        </w:rPr>
      </w:pPr>
    </w:p>
    <w:p w:rsidRPr="0065263F" w:rsidR="0065263F" w:rsidP="0065263F" w:rsidRDefault="0065263F" w14:paraId="7974E76B" w14:textId="77777777">
      <w:pPr>
        <w:spacing w:after="120" w:line="240" w:lineRule="auto"/>
        <w:rPr>
          <w:rFonts w:ascii="Arial" w:hAnsi="Arial" w:eastAsia="MS Mincho" w:cs="Times New Roman"/>
          <w:sz w:val="20"/>
          <w:szCs w:val="24"/>
          <w:lang w:val="en-US"/>
        </w:rPr>
      </w:pPr>
    </w:p>
    <w:p w:rsidRPr="0065263F" w:rsidR="0065263F" w:rsidP="0065263F" w:rsidRDefault="0065263F" w14:paraId="14DEFE44" w14:textId="77777777">
      <w:pPr>
        <w:spacing w:before="120" w:after="120" w:line="240" w:lineRule="auto"/>
        <w:outlineLvl w:val="0"/>
        <w:rPr>
          <w:rFonts w:ascii="Arial" w:hAnsi="Arial" w:eastAsia="Calibri" w:cs="Arial"/>
          <w:b/>
          <w:color w:val="000000"/>
          <w:sz w:val="28"/>
          <w:szCs w:val="36"/>
        </w:rPr>
      </w:pPr>
      <w:bookmarkStart w:name="_Toc11230568" w:id="0"/>
      <w:r w:rsidRPr="0065263F">
        <w:rPr>
          <w:rFonts w:ascii="Arial" w:hAnsi="Arial" w:eastAsia="Calibri" w:cs="Arial"/>
          <w:b/>
          <w:color w:val="000000"/>
          <w:sz w:val="28"/>
          <w:szCs w:val="36"/>
        </w:rPr>
        <w:t>2. Statutory requirements</w:t>
      </w:r>
      <w:bookmarkEnd w:id="0"/>
    </w:p>
    <w:p w:rsidRPr="0065263F" w:rsidR="0065263F" w:rsidP="0065263F" w:rsidRDefault="0065263F" w14:paraId="49CD3D0F" w14:textId="77777777">
      <w:pPr>
        <w:spacing w:after="120" w:line="240" w:lineRule="auto"/>
        <w:rPr>
          <w:rFonts w:ascii="Arial" w:hAnsi="Arial" w:eastAsia="MS Mincho" w:cs="Times New Roman"/>
          <w:color w:val="0072CC"/>
          <w:sz w:val="20"/>
          <w:szCs w:val="24"/>
          <w:u w:val="single"/>
          <w:lang w:val="en-US"/>
        </w:rPr>
      </w:pPr>
      <w:r w:rsidRPr="0065263F">
        <w:rPr>
          <w:rFonts w:ascii="Arial" w:hAnsi="Arial" w:eastAsia="MS Mincho" w:cs="Times New Roman"/>
          <w:sz w:val="20"/>
          <w:szCs w:val="24"/>
          <w:lang w:val="en-US"/>
        </w:rPr>
        <w:t xml:space="preserve">As a maintained primary </w:t>
      </w:r>
      <w:proofErr w:type="gramStart"/>
      <w:r w:rsidRPr="0065263F">
        <w:rPr>
          <w:rFonts w:ascii="Arial" w:hAnsi="Arial" w:eastAsia="MS Mincho" w:cs="Times New Roman"/>
          <w:sz w:val="20"/>
          <w:szCs w:val="24"/>
          <w:lang w:val="en-US"/>
        </w:rPr>
        <w:t>school</w:t>
      </w:r>
      <w:proofErr w:type="gramEnd"/>
      <w:r w:rsidRPr="0065263F">
        <w:rPr>
          <w:rFonts w:ascii="Arial" w:hAnsi="Arial" w:eastAsia="MS Mincho" w:cs="Times New Roman"/>
          <w:sz w:val="20"/>
          <w:szCs w:val="24"/>
          <w:lang w:val="en-US"/>
        </w:rPr>
        <w:t xml:space="preserve"> we must provide relationships education to all pupils as per section 34 of the </w:t>
      </w:r>
      <w:r w:rsidRPr="0065263F">
        <w:rPr>
          <w:rFonts w:ascii="Arial" w:hAnsi="Arial" w:eastAsia="MS Mincho" w:cs="Times New Roman"/>
          <w:sz w:val="20"/>
          <w:szCs w:val="24"/>
          <w:lang w:val="en-US"/>
        </w:rPr>
        <w:fldChar w:fldCharType="begin"/>
      </w:r>
      <w:r w:rsidRPr="0065263F">
        <w:rPr>
          <w:rFonts w:ascii="Arial" w:hAnsi="Arial" w:eastAsia="MS Mincho" w:cs="Times New Roman"/>
          <w:sz w:val="20"/>
          <w:szCs w:val="24"/>
          <w:lang w:val="en-US"/>
        </w:rPr>
        <w:instrText xml:space="preserve"> HYPERLINK "http://www.legislation.gov.uk/ukpga/2017/16/section/34/enacted" </w:instrText>
      </w:r>
      <w:r w:rsidRPr="0065263F">
        <w:rPr>
          <w:rFonts w:ascii="Arial" w:hAnsi="Arial" w:eastAsia="MS Mincho" w:cs="Times New Roman"/>
          <w:sz w:val="20"/>
          <w:szCs w:val="24"/>
          <w:lang w:val="en-US"/>
        </w:rPr>
        <w:fldChar w:fldCharType="separate"/>
      </w:r>
      <w:r w:rsidRPr="0065263F">
        <w:rPr>
          <w:rFonts w:ascii="Arial" w:hAnsi="Arial" w:eastAsia="MS Mincho" w:cs="Times New Roman"/>
          <w:color w:val="0072CC"/>
          <w:sz w:val="20"/>
          <w:szCs w:val="24"/>
          <w:u w:val="single"/>
          <w:lang w:val="en-US"/>
        </w:rPr>
        <w:t>Children and Social work act 2017.</w:t>
      </w:r>
    </w:p>
    <w:p w:rsidRPr="0065263F" w:rsidR="0065263F" w:rsidP="0065263F" w:rsidRDefault="0065263F" w14:paraId="61AC57CA" w14:textId="77777777">
      <w:pPr>
        <w:spacing w:after="120" w:line="240" w:lineRule="auto"/>
        <w:rPr>
          <w:rFonts w:ascii="Arial" w:hAnsi="Arial" w:eastAsia="MS Mincho" w:cs="Times New Roman"/>
          <w:sz w:val="20"/>
          <w:szCs w:val="24"/>
          <w:lang w:val="en-US"/>
        </w:rPr>
      </w:pPr>
      <w:r w:rsidRPr="0065263F">
        <w:rPr>
          <w:rFonts w:ascii="Arial" w:hAnsi="Arial" w:eastAsia="MS Mincho" w:cs="Times New Roman"/>
          <w:sz w:val="20"/>
          <w:szCs w:val="24"/>
          <w:lang w:val="en-US"/>
        </w:rPr>
        <w:fldChar w:fldCharType="end"/>
      </w:r>
      <w:r w:rsidRPr="0065263F">
        <w:rPr>
          <w:rFonts w:ascii="Arial" w:hAnsi="Arial" w:eastAsia="MS Mincho" w:cs="Times New Roman"/>
          <w:sz w:val="20"/>
          <w:szCs w:val="24"/>
          <w:lang w:val="en-US"/>
        </w:rPr>
        <w:t>Although we are not required to provide sex education, we do need to teach the elements of reproduction as contained in the science curriculum. The school leaders may use their professional judgement to include elements of sex education that they consider to be important for the pupils in the school’s community.</w:t>
      </w:r>
    </w:p>
    <w:p w:rsidRPr="0065263F" w:rsidR="0065263F" w:rsidP="0065263F" w:rsidRDefault="0065263F" w14:paraId="2BB0DD71" w14:textId="77777777">
      <w:pPr>
        <w:spacing w:after="120" w:line="240" w:lineRule="auto"/>
        <w:rPr>
          <w:rFonts w:ascii="Arial" w:hAnsi="Arial" w:eastAsia="Calibri" w:cs="Arial"/>
          <w:sz w:val="20"/>
          <w:szCs w:val="20"/>
        </w:rPr>
      </w:pPr>
      <w:r w:rsidRPr="0065263F">
        <w:rPr>
          <w:rFonts w:ascii="Arial" w:hAnsi="Arial" w:eastAsia="MS Mincho" w:cs="Times New Roman"/>
          <w:sz w:val="20"/>
          <w:szCs w:val="24"/>
          <w:lang w:val="en-US"/>
        </w:rPr>
        <w:t xml:space="preserve">In teaching RSE, we must have regard to </w:t>
      </w:r>
      <w:hyperlink w:history="1" r:id="rId6">
        <w:r w:rsidRPr="0065263F">
          <w:rPr>
            <w:rFonts w:ascii="Arial" w:hAnsi="Arial" w:eastAsia="Calibri" w:cs="Arial"/>
            <w:color w:val="0072CC"/>
            <w:sz w:val="20"/>
            <w:szCs w:val="20"/>
            <w:u w:val="single"/>
          </w:rPr>
          <w:t>guidance</w:t>
        </w:r>
      </w:hyperlink>
      <w:r w:rsidRPr="0065263F">
        <w:rPr>
          <w:rFonts w:ascii="Arial" w:hAnsi="Arial" w:eastAsia="Calibri" w:cs="Arial"/>
          <w:sz w:val="20"/>
          <w:szCs w:val="20"/>
        </w:rPr>
        <w:t xml:space="preserve"> </w:t>
      </w:r>
      <w:r w:rsidRPr="0065263F">
        <w:rPr>
          <w:rFonts w:ascii="Arial" w:hAnsi="Arial" w:eastAsia="MS Mincho" w:cs="Times New Roman"/>
          <w:sz w:val="20"/>
          <w:szCs w:val="24"/>
          <w:lang w:val="en-US"/>
        </w:rPr>
        <w:t xml:space="preserve">issued by the secretary of state as outlined in </w:t>
      </w:r>
      <w:r w:rsidRPr="0065263F">
        <w:rPr>
          <w:rFonts w:ascii="Arial" w:hAnsi="Arial" w:eastAsia="Calibri" w:cs="Arial"/>
          <w:sz w:val="20"/>
          <w:szCs w:val="20"/>
        </w:rPr>
        <w:t xml:space="preserve">section 403 of the </w:t>
      </w:r>
      <w:hyperlink w:history="1" r:id="rId7">
        <w:r w:rsidRPr="0065263F">
          <w:rPr>
            <w:rFonts w:ascii="Arial" w:hAnsi="Arial" w:eastAsia="Calibri" w:cs="Arial"/>
            <w:color w:val="0072CC"/>
            <w:sz w:val="20"/>
            <w:szCs w:val="20"/>
            <w:u w:val="single"/>
          </w:rPr>
          <w:t>Education Act 1996</w:t>
        </w:r>
        <w:r w:rsidRPr="0065263F">
          <w:rPr>
            <w:rFonts w:ascii="Arial" w:hAnsi="Arial" w:eastAsia="Calibri" w:cs="Arial"/>
            <w:sz w:val="20"/>
            <w:szCs w:val="20"/>
          </w:rPr>
          <w:t>.</w:t>
        </w:r>
      </w:hyperlink>
    </w:p>
    <w:p w:rsidRPr="0065263F" w:rsidR="0065263F" w:rsidP="0065263F" w:rsidRDefault="0065263F" w14:paraId="3B2BF199" w14:textId="77777777">
      <w:pPr>
        <w:spacing w:after="120" w:line="240" w:lineRule="auto"/>
        <w:rPr>
          <w:rFonts w:ascii="Arial" w:hAnsi="Arial" w:eastAsia="MS Mincho" w:cs="Times New Roman"/>
          <w:sz w:val="20"/>
          <w:szCs w:val="24"/>
          <w:lang w:val="en-US"/>
        </w:rPr>
      </w:pPr>
      <w:r w:rsidRPr="0065263F">
        <w:rPr>
          <w:rFonts w:ascii="Arial" w:hAnsi="Arial" w:eastAsia="MS Mincho" w:cs="Times New Roman"/>
          <w:sz w:val="20"/>
          <w:szCs w:val="24"/>
          <w:lang w:val="en-US"/>
        </w:rPr>
        <w:t xml:space="preserve">At Caslon Primary Community </w:t>
      </w:r>
      <w:proofErr w:type="gramStart"/>
      <w:r w:rsidRPr="0065263F">
        <w:rPr>
          <w:rFonts w:ascii="Arial" w:hAnsi="Arial" w:eastAsia="MS Mincho" w:cs="Times New Roman"/>
          <w:sz w:val="20"/>
          <w:szCs w:val="24"/>
          <w:lang w:val="en-US"/>
        </w:rPr>
        <w:t>School</w:t>
      </w:r>
      <w:proofErr w:type="gramEnd"/>
      <w:r w:rsidRPr="0065263F">
        <w:rPr>
          <w:rFonts w:ascii="Arial" w:hAnsi="Arial" w:eastAsia="MS Mincho" w:cs="Times New Roman"/>
          <w:sz w:val="20"/>
          <w:szCs w:val="24"/>
          <w:lang w:val="en-US"/>
        </w:rPr>
        <w:t xml:space="preserve"> we teach RSE as set out in this policy.</w:t>
      </w:r>
    </w:p>
    <w:p w:rsidRPr="0065263F" w:rsidR="0065263F" w:rsidP="0065263F" w:rsidRDefault="0065263F" w14:paraId="1FE0413E" w14:textId="77777777">
      <w:pPr>
        <w:spacing w:after="120" w:line="240" w:lineRule="auto"/>
        <w:rPr>
          <w:rFonts w:ascii="Arial" w:hAnsi="Arial" w:eastAsia="MS Mincho" w:cs="Times New Roman"/>
          <w:sz w:val="20"/>
          <w:szCs w:val="24"/>
          <w:lang w:val="en-US"/>
        </w:rPr>
      </w:pPr>
    </w:p>
    <w:p w:rsidRPr="0065263F" w:rsidR="0065263F" w:rsidP="0065263F" w:rsidRDefault="0065263F" w14:paraId="7933A603" w14:textId="77777777">
      <w:pPr>
        <w:spacing w:before="120" w:after="120" w:line="240" w:lineRule="auto"/>
        <w:outlineLvl w:val="0"/>
        <w:rPr>
          <w:rFonts w:ascii="Arial" w:hAnsi="Arial" w:eastAsia="Calibri" w:cs="Arial"/>
          <w:b/>
          <w:color w:val="000000"/>
          <w:sz w:val="28"/>
          <w:szCs w:val="36"/>
        </w:rPr>
      </w:pPr>
      <w:bookmarkStart w:name="_Toc11230569" w:id="1"/>
      <w:r w:rsidRPr="0065263F">
        <w:rPr>
          <w:rFonts w:ascii="Arial" w:hAnsi="Arial" w:eastAsia="Calibri" w:cs="Arial"/>
          <w:b/>
          <w:color w:val="000000"/>
          <w:sz w:val="28"/>
          <w:szCs w:val="36"/>
        </w:rPr>
        <w:t>3. Policy development</w:t>
      </w:r>
      <w:bookmarkEnd w:id="1"/>
    </w:p>
    <w:p w:rsidRPr="0065263F" w:rsidR="0065263F" w:rsidP="0065263F" w:rsidRDefault="0065263F" w14:paraId="4D74ADA9" w14:textId="77777777">
      <w:pPr>
        <w:spacing w:after="120" w:line="240" w:lineRule="auto"/>
        <w:rPr>
          <w:rFonts w:ascii="Arial" w:hAnsi="Arial" w:eastAsia="MS Mincho" w:cs="Times New Roman"/>
          <w:sz w:val="20"/>
          <w:szCs w:val="24"/>
          <w:lang w:val="en-US"/>
        </w:rPr>
      </w:pPr>
      <w:r w:rsidRPr="0065263F">
        <w:rPr>
          <w:rFonts w:ascii="Arial" w:hAnsi="Arial" w:eastAsia="MS Mincho" w:cs="Times New Roman"/>
          <w:sz w:val="20"/>
          <w:szCs w:val="24"/>
          <w:lang w:val="en-US"/>
        </w:rPr>
        <w:t xml:space="preserve">This policy has been developed in consultation with staff, </w:t>
      </w:r>
      <w:proofErr w:type="gramStart"/>
      <w:r w:rsidRPr="0065263F">
        <w:rPr>
          <w:rFonts w:ascii="Arial" w:hAnsi="Arial" w:eastAsia="MS Mincho" w:cs="Times New Roman"/>
          <w:sz w:val="20"/>
          <w:szCs w:val="24"/>
          <w:lang w:val="en-US"/>
        </w:rPr>
        <w:t>pupils</w:t>
      </w:r>
      <w:proofErr w:type="gramEnd"/>
      <w:r w:rsidRPr="0065263F">
        <w:rPr>
          <w:rFonts w:ascii="Arial" w:hAnsi="Arial" w:eastAsia="MS Mincho" w:cs="Times New Roman"/>
          <w:sz w:val="20"/>
          <w:szCs w:val="24"/>
          <w:lang w:val="en-US"/>
        </w:rPr>
        <w:t xml:space="preserve"> and parents. The consultation and policy development process involved the following steps:</w:t>
      </w:r>
    </w:p>
    <w:p w:rsidRPr="0065263F" w:rsidR="0065263F" w:rsidP="0065263F" w:rsidRDefault="0065263F" w14:paraId="10370DE1" w14:textId="77777777">
      <w:pPr>
        <w:numPr>
          <w:ilvl w:val="0"/>
          <w:numId w:val="6"/>
        </w:numPr>
        <w:spacing w:after="120" w:line="240" w:lineRule="auto"/>
        <w:contextualSpacing/>
        <w:rPr>
          <w:rFonts w:ascii="Arial" w:hAnsi="Arial" w:eastAsia="MS Mincho" w:cs="Times New Roman"/>
          <w:sz w:val="20"/>
          <w:szCs w:val="24"/>
          <w:lang w:val="en-US"/>
        </w:rPr>
      </w:pPr>
      <w:r w:rsidRPr="0065263F">
        <w:rPr>
          <w:rFonts w:ascii="Arial" w:hAnsi="Arial" w:eastAsia="MS Mincho" w:cs="Times New Roman"/>
          <w:sz w:val="20"/>
          <w:szCs w:val="24"/>
          <w:lang w:val="en-US"/>
        </w:rPr>
        <w:t>Review – Mrs Warford attended relevant training to gain all relevant information including relevant national and local guidance. Senior leaders discussed which elements were to be covered through the curriculum.</w:t>
      </w:r>
    </w:p>
    <w:p w:rsidRPr="0065263F" w:rsidR="0065263F" w:rsidP="0065263F" w:rsidRDefault="0065263F" w14:paraId="2B1C3047" w14:textId="77777777">
      <w:pPr>
        <w:spacing w:after="120" w:line="240" w:lineRule="auto"/>
        <w:ind w:left="1440"/>
        <w:contextualSpacing/>
        <w:rPr>
          <w:rFonts w:ascii="Arial" w:hAnsi="Arial" w:eastAsia="MS Mincho" w:cs="Times New Roman"/>
          <w:sz w:val="20"/>
          <w:szCs w:val="24"/>
          <w:lang w:val="en-US"/>
        </w:rPr>
      </w:pPr>
    </w:p>
    <w:p w:rsidRPr="0065263F" w:rsidR="0065263F" w:rsidP="0065263F" w:rsidRDefault="0065263F" w14:paraId="7374EED4" w14:textId="77777777">
      <w:pPr>
        <w:numPr>
          <w:ilvl w:val="0"/>
          <w:numId w:val="6"/>
        </w:numPr>
        <w:spacing w:after="120" w:line="240" w:lineRule="auto"/>
        <w:contextualSpacing/>
        <w:rPr>
          <w:rFonts w:ascii="Arial" w:hAnsi="Arial" w:eastAsia="MS Mincho" w:cs="Times New Roman"/>
          <w:sz w:val="20"/>
          <w:szCs w:val="24"/>
          <w:lang w:val="en-US"/>
        </w:rPr>
      </w:pPr>
      <w:r w:rsidRPr="0065263F">
        <w:rPr>
          <w:rFonts w:ascii="Arial" w:hAnsi="Arial" w:eastAsia="MS Mincho" w:cs="Times New Roman"/>
          <w:sz w:val="20"/>
          <w:szCs w:val="24"/>
          <w:lang w:val="en-US"/>
        </w:rPr>
        <w:t>Staff consultation – all school staff were given the opportunity to look at the policy and resources and make recommendations.</w:t>
      </w:r>
    </w:p>
    <w:p w:rsidRPr="0065263F" w:rsidR="0065263F" w:rsidP="0065263F" w:rsidRDefault="0065263F" w14:paraId="67FB2F74" w14:textId="77777777">
      <w:pPr>
        <w:spacing w:after="120" w:line="240" w:lineRule="auto"/>
        <w:ind w:left="1440"/>
        <w:contextualSpacing/>
        <w:rPr>
          <w:rFonts w:ascii="Arial" w:hAnsi="Arial" w:eastAsia="MS Mincho" w:cs="Times New Roman"/>
          <w:sz w:val="20"/>
          <w:szCs w:val="24"/>
          <w:lang w:val="en-US"/>
        </w:rPr>
      </w:pPr>
    </w:p>
    <w:p w:rsidRPr="0065263F" w:rsidR="0065263F" w:rsidP="0065263F" w:rsidRDefault="0065263F" w14:paraId="2A585979" w14:textId="77777777">
      <w:pPr>
        <w:numPr>
          <w:ilvl w:val="0"/>
          <w:numId w:val="6"/>
        </w:numPr>
        <w:spacing w:after="120" w:line="240" w:lineRule="auto"/>
        <w:contextualSpacing/>
        <w:rPr>
          <w:rFonts w:ascii="Arial" w:hAnsi="Arial" w:eastAsia="MS Mincho" w:cs="Times New Roman"/>
          <w:sz w:val="20"/>
          <w:szCs w:val="24"/>
          <w:lang w:val="en-US"/>
        </w:rPr>
      </w:pPr>
      <w:r w:rsidRPr="0065263F">
        <w:rPr>
          <w:rFonts w:ascii="Arial" w:hAnsi="Arial" w:eastAsia="MS Mincho" w:cs="Times New Roman"/>
          <w:sz w:val="20"/>
          <w:szCs w:val="24"/>
          <w:lang w:val="en-US"/>
        </w:rPr>
        <w:t>Parent/stakeholder consultation – parents and any interested parties were invited to respond to a questionnaire via Survey Monkey. They were invited to read and respond to the RSE and PHSE curriculum plans prior to the implementation of the curriculum in school.</w:t>
      </w:r>
    </w:p>
    <w:p w:rsidRPr="0065263F" w:rsidR="0065263F" w:rsidP="0065263F" w:rsidRDefault="0065263F" w14:paraId="1A6D32C1" w14:textId="77777777">
      <w:pPr>
        <w:spacing w:after="120" w:line="240" w:lineRule="auto"/>
        <w:contextualSpacing/>
        <w:rPr>
          <w:rFonts w:ascii="Arial" w:hAnsi="Arial" w:eastAsia="MS Mincho" w:cs="Times New Roman"/>
          <w:sz w:val="20"/>
          <w:szCs w:val="24"/>
          <w:lang w:val="en-US"/>
        </w:rPr>
      </w:pPr>
    </w:p>
    <w:p w:rsidRPr="0065263F" w:rsidR="0065263F" w:rsidP="0065263F" w:rsidRDefault="0065263F" w14:paraId="6A40C7A3" w14:textId="77777777">
      <w:pPr>
        <w:numPr>
          <w:ilvl w:val="0"/>
          <w:numId w:val="6"/>
        </w:numPr>
        <w:spacing w:after="120" w:line="240" w:lineRule="auto"/>
        <w:contextualSpacing/>
        <w:rPr>
          <w:rFonts w:ascii="Arial" w:hAnsi="Arial" w:eastAsia="MS Mincho" w:cs="Times New Roman"/>
          <w:sz w:val="20"/>
          <w:szCs w:val="24"/>
          <w:lang w:val="en-US"/>
        </w:rPr>
      </w:pPr>
      <w:r w:rsidRPr="0065263F">
        <w:rPr>
          <w:rFonts w:ascii="Arial" w:hAnsi="Arial" w:eastAsia="MS Mincho" w:cs="Times New Roman"/>
          <w:sz w:val="20"/>
          <w:szCs w:val="24"/>
          <w:lang w:val="en-US"/>
        </w:rPr>
        <w:t>Pupil consultation – we investigated what exactly pupils want from their RSE through conducting specific lessons with those pupils in Year 4 – 6.</w:t>
      </w:r>
    </w:p>
    <w:p w:rsidRPr="0065263F" w:rsidR="0065263F" w:rsidP="0065263F" w:rsidRDefault="0065263F" w14:paraId="5237BAE4" w14:textId="77777777">
      <w:pPr>
        <w:spacing w:after="120" w:line="240" w:lineRule="auto"/>
        <w:ind w:left="1440"/>
        <w:contextualSpacing/>
        <w:rPr>
          <w:rFonts w:ascii="Arial" w:hAnsi="Arial" w:eastAsia="MS Mincho" w:cs="Times New Roman"/>
          <w:sz w:val="20"/>
          <w:szCs w:val="24"/>
          <w:lang w:val="en-US"/>
        </w:rPr>
      </w:pPr>
    </w:p>
    <w:p w:rsidRPr="0065263F" w:rsidR="0065263F" w:rsidP="0065263F" w:rsidRDefault="0065263F" w14:paraId="3F098E47" w14:textId="77777777">
      <w:pPr>
        <w:numPr>
          <w:ilvl w:val="0"/>
          <w:numId w:val="6"/>
        </w:numPr>
        <w:spacing w:after="120" w:line="240" w:lineRule="auto"/>
        <w:contextualSpacing/>
        <w:rPr>
          <w:rFonts w:ascii="Arial" w:hAnsi="Arial" w:eastAsia="MS Mincho" w:cs="Times New Roman"/>
          <w:sz w:val="20"/>
          <w:szCs w:val="24"/>
          <w:lang w:val="en-US"/>
        </w:rPr>
      </w:pPr>
      <w:r w:rsidRPr="0065263F">
        <w:rPr>
          <w:rFonts w:ascii="Arial" w:hAnsi="Arial" w:eastAsia="MS Mincho" w:cs="Times New Roman"/>
          <w:sz w:val="20"/>
          <w:szCs w:val="24"/>
          <w:lang w:val="en-US"/>
        </w:rPr>
        <w:t>Ratification – once amendments were made, the policy was shared with governors and ratified.</w:t>
      </w:r>
    </w:p>
    <w:p w:rsidRPr="0065263F" w:rsidR="0065263F" w:rsidP="0065263F" w:rsidRDefault="0065263F" w14:paraId="6CA3FE46" w14:textId="77777777">
      <w:pPr>
        <w:spacing w:after="120" w:line="240" w:lineRule="auto"/>
        <w:rPr>
          <w:rFonts w:ascii="Arial" w:hAnsi="Arial" w:eastAsia="MS Mincho" w:cs="Times New Roman"/>
          <w:sz w:val="20"/>
          <w:szCs w:val="24"/>
          <w:lang w:val="en-US"/>
        </w:rPr>
      </w:pPr>
    </w:p>
    <w:p w:rsidRPr="0065263F" w:rsidR="0065263F" w:rsidP="0065263F" w:rsidRDefault="0065263F" w14:paraId="6A5EC461" w14:textId="77777777">
      <w:pPr>
        <w:spacing w:before="120" w:after="120" w:line="240" w:lineRule="auto"/>
        <w:outlineLvl w:val="0"/>
        <w:rPr>
          <w:rFonts w:ascii="Arial" w:hAnsi="Arial" w:eastAsia="Calibri" w:cs="Arial"/>
          <w:b/>
          <w:color w:val="000000"/>
          <w:sz w:val="28"/>
          <w:szCs w:val="36"/>
        </w:rPr>
      </w:pPr>
      <w:bookmarkStart w:name="_Toc531168964" w:id="2"/>
      <w:bookmarkStart w:name="_Toc11230570" w:id="3"/>
      <w:r w:rsidRPr="0065263F">
        <w:rPr>
          <w:rFonts w:ascii="Arial" w:hAnsi="Arial" w:eastAsia="Calibri" w:cs="Arial"/>
          <w:b/>
          <w:color w:val="000000"/>
          <w:sz w:val="28"/>
          <w:szCs w:val="36"/>
        </w:rPr>
        <w:t>4. Definition</w:t>
      </w:r>
      <w:bookmarkEnd w:id="2"/>
      <w:bookmarkEnd w:id="3"/>
    </w:p>
    <w:p w:rsidRPr="0065263F" w:rsidR="0065263F" w:rsidP="0065263F" w:rsidRDefault="0065263F" w14:paraId="50A0AE4E" w14:textId="77777777">
      <w:pPr>
        <w:spacing w:after="120" w:line="240" w:lineRule="auto"/>
        <w:rPr>
          <w:rFonts w:ascii="Arial" w:hAnsi="Arial" w:eastAsia="MS Mincho" w:cs="Times New Roman"/>
          <w:sz w:val="20"/>
          <w:szCs w:val="24"/>
        </w:rPr>
      </w:pPr>
      <w:r w:rsidRPr="0065263F">
        <w:rPr>
          <w:rFonts w:ascii="Arial" w:hAnsi="Arial" w:eastAsia="MS Mincho" w:cs="Times New Roman"/>
          <w:sz w:val="20"/>
          <w:szCs w:val="24"/>
        </w:rPr>
        <w:t xml:space="preserve">RSE is about the emotional, </w:t>
      </w:r>
      <w:proofErr w:type="gramStart"/>
      <w:r w:rsidRPr="0065263F">
        <w:rPr>
          <w:rFonts w:ascii="Arial" w:hAnsi="Arial" w:eastAsia="MS Mincho" w:cs="Times New Roman"/>
          <w:sz w:val="20"/>
          <w:szCs w:val="24"/>
        </w:rPr>
        <w:t>social</w:t>
      </w:r>
      <w:proofErr w:type="gramEnd"/>
      <w:r w:rsidRPr="0065263F">
        <w:rPr>
          <w:rFonts w:ascii="Arial" w:hAnsi="Arial" w:eastAsia="MS Mincho" w:cs="Times New Roman"/>
          <w:sz w:val="20"/>
          <w:szCs w:val="24"/>
        </w:rPr>
        <w:t xml:space="preserve"> and cultural development of pupils, and involves learning about relationships, sexual health, sexuality, healthy lifestyles, diversity and personal identity. </w:t>
      </w:r>
    </w:p>
    <w:p w:rsidRPr="0065263F" w:rsidR="0065263F" w:rsidP="0065263F" w:rsidRDefault="0065263F" w14:paraId="3F4BC3D9" w14:textId="77777777">
      <w:pPr>
        <w:spacing w:after="120" w:line="240" w:lineRule="auto"/>
        <w:rPr>
          <w:rFonts w:ascii="Arial" w:hAnsi="Arial" w:eastAsia="MS Mincho" w:cs="Times New Roman"/>
          <w:sz w:val="20"/>
          <w:szCs w:val="24"/>
        </w:rPr>
      </w:pPr>
      <w:r w:rsidRPr="0065263F">
        <w:rPr>
          <w:rFonts w:ascii="Arial" w:hAnsi="Arial" w:eastAsia="MS Mincho" w:cs="Times New Roman"/>
          <w:sz w:val="20"/>
          <w:szCs w:val="24"/>
        </w:rPr>
        <w:t>RSE involves a combination of sharing information and exploring issues and values without personal or religious bias.</w:t>
      </w:r>
    </w:p>
    <w:p w:rsidRPr="0065263F" w:rsidR="0065263F" w:rsidP="0065263F" w:rsidRDefault="0065263F" w14:paraId="58A529AE" w14:textId="77777777">
      <w:pPr>
        <w:spacing w:after="120" w:line="240" w:lineRule="auto"/>
        <w:rPr>
          <w:rFonts w:ascii="Arial" w:hAnsi="Arial" w:eastAsia="MS Mincho" w:cs="Times New Roman"/>
          <w:sz w:val="20"/>
          <w:szCs w:val="24"/>
        </w:rPr>
      </w:pPr>
      <w:r w:rsidRPr="0065263F">
        <w:rPr>
          <w:rFonts w:ascii="Arial" w:hAnsi="Arial" w:eastAsia="MS Mincho" w:cs="Times New Roman"/>
          <w:sz w:val="20"/>
          <w:szCs w:val="24"/>
        </w:rPr>
        <w:t>RSE is not about the promotion of sexual activity but where it is taught, it provides an informative approach to the process.</w:t>
      </w:r>
    </w:p>
    <w:p w:rsidRPr="0065263F" w:rsidR="0065263F" w:rsidP="0065263F" w:rsidRDefault="0065263F" w14:paraId="533CEDD9" w14:textId="77777777">
      <w:pPr>
        <w:spacing w:after="120" w:line="240" w:lineRule="auto"/>
        <w:rPr>
          <w:rFonts w:ascii="Arial" w:hAnsi="Arial" w:eastAsia="MS Mincho" w:cs="Times New Roman"/>
          <w:sz w:val="20"/>
          <w:szCs w:val="24"/>
        </w:rPr>
      </w:pPr>
      <w:r w:rsidRPr="0065263F">
        <w:rPr>
          <w:rFonts w:ascii="Arial" w:hAnsi="Arial" w:eastAsia="MS Mincho" w:cs="Times New Roman"/>
          <w:sz w:val="20"/>
          <w:szCs w:val="24"/>
        </w:rPr>
        <w:t>RSE teaches children what healthy relationships look like and their responsibilities as part of maintaining them.</w:t>
      </w:r>
    </w:p>
    <w:p w:rsidRPr="0065263F" w:rsidR="0065263F" w:rsidP="0065263F" w:rsidRDefault="0065263F" w14:paraId="637D7E6A" w14:textId="77777777">
      <w:pPr>
        <w:spacing w:after="120" w:line="240" w:lineRule="auto"/>
        <w:rPr>
          <w:rFonts w:ascii="Arial" w:hAnsi="Arial" w:eastAsia="MS Mincho" w:cs="Times New Roman"/>
          <w:sz w:val="20"/>
          <w:szCs w:val="24"/>
        </w:rPr>
      </w:pPr>
      <w:r w:rsidRPr="0065263F">
        <w:rPr>
          <w:rFonts w:ascii="Arial" w:hAnsi="Arial" w:eastAsia="MS Mincho" w:cs="Times New Roman"/>
          <w:sz w:val="20"/>
          <w:szCs w:val="24"/>
        </w:rPr>
        <w:t>RSE teaches pupils how and where to get support and advice if they need it.</w:t>
      </w:r>
    </w:p>
    <w:p w:rsidRPr="0065263F" w:rsidR="0065263F" w:rsidP="0065263F" w:rsidRDefault="0065263F" w14:paraId="60678784" w14:textId="77777777">
      <w:pPr>
        <w:spacing w:after="120" w:line="240" w:lineRule="auto"/>
        <w:rPr>
          <w:rFonts w:ascii="Arial" w:hAnsi="Arial" w:eastAsia="MS Mincho" w:cs="Times New Roman"/>
          <w:sz w:val="20"/>
          <w:szCs w:val="24"/>
        </w:rPr>
      </w:pPr>
    </w:p>
    <w:p w:rsidRPr="0065263F" w:rsidR="0065263F" w:rsidP="0065263F" w:rsidRDefault="0065263F" w14:paraId="7EC6B914" w14:textId="77777777">
      <w:pPr>
        <w:spacing w:before="120" w:after="120" w:line="240" w:lineRule="auto"/>
        <w:outlineLvl w:val="0"/>
        <w:rPr>
          <w:rFonts w:ascii="Arial" w:hAnsi="Arial" w:eastAsia="Calibri" w:cs="Arial"/>
          <w:b/>
          <w:color w:val="000000"/>
          <w:sz w:val="28"/>
          <w:szCs w:val="36"/>
        </w:rPr>
      </w:pPr>
      <w:bookmarkStart w:name="_Toc11230571" w:id="4"/>
      <w:r w:rsidRPr="0065263F">
        <w:rPr>
          <w:rFonts w:ascii="Arial" w:hAnsi="Arial" w:eastAsia="Calibri" w:cs="Arial"/>
          <w:b/>
          <w:color w:val="000000"/>
          <w:sz w:val="28"/>
          <w:szCs w:val="36"/>
        </w:rPr>
        <w:t>5. Curriculum</w:t>
      </w:r>
      <w:bookmarkEnd w:id="4"/>
    </w:p>
    <w:p w:rsidRPr="0065263F" w:rsidR="0065263F" w:rsidP="0065263F" w:rsidRDefault="0065263F" w14:paraId="28B72436" w14:textId="77777777">
      <w:pPr>
        <w:spacing w:after="120" w:line="240" w:lineRule="auto"/>
        <w:rPr>
          <w:rFonts w:ascii="Arial" w:hAnsi="Arial" w:eastAsia="MS Mincho" w:cs="Times New Roman"/>
          <w:sz w:val="20"/>
          <w:szCs w:val="24"/>
        </w:rPr>
      </w:pPr>
      <w:r w:rsidRPr="0065263F">
        <w:rPr>
          <w:rFonts w:ascii="Arial" w:hAnsi="Arial" w:eastAsia="MS Mincho" w:cs="Times New Roman"/>
          <w:sz w:val="20"/>
          <w:szCs w:val="24"/>
        </w:rPr>
        <w:t xml:space="preserve">Our curriculum is set out as per Appendix </w:t>
      </w:r>
      <w:proofErr w:type="gramStart"/>
      <w:r w:rsidRPr="0065263F">
        <w:rPr>
          <w:rFonts w:ascii="Arial" w:hAnsi="Arial" w:eastAsia="MS Mincho" w:cs="Times New Roman"/>
          <w:sz w:val="20"/>
          <w:szCs w:val="24"/>
        </w:rPr>
        <w:t>1</w:t>
      </w:r>
      <w:proofErr w:type="gramEnd"/>
      <w:r w:rsidRPr="0065263F">
        <w:rPr>
          <w:rFonts w:ascii="Arial" w:hAnsi="Arial" w:eastAsia="MS Mincho" w:cs="Times New Roman"/>
          <w:sz w:val="20"/>
          <w:szCs w:val="24"/>
        </w:rPr>
        <w:t xml:space="preserve"> but we may need to adapt it as and when necessary.</w:t>
      </w:r>
    </w:p>
    <w:p w:rsidRPr="0065263F" w:rsidR="0065263F" w:rsidP="0065263F" w:rsidRDefault="0065263F" w14:paraId="14F4ED7B" w14:textId="77777777">
      <w:pPr>
        <w:spacing w:after="120" w:line="240" w:lineRule="auto"/>
        <w:rPr>
          <w:rFonts w:ascii="Arial" w:hAnsi="Arial" w:eastAsia="MS Mincho" w:cs="Times New Roman"/>
          <w:sz w:val="20"/>
          <w:szCs w:val="24"/>
        </w:rPr>
      </w:pPr>
      <w:r w:rsidRPr="0065263F">
        <w:rPr>
          <w:rFonts w:ascii="Arial" w:hAnsi="Arial" w:eastAsia="MS Mincho" w:cs="Times New Roman"/>
          <w:sz w:val="20"/>
          <w:szCs w:val="24"/>
        </w:rPr>
        <w:t xml:space="preserve">We have developed the curriculum in consultation with parents, </w:t>
      </w:r>
      <w:proofErr w:type="gramStart"/>
      <w:r w:rsidRPr="0065263F">
        <w:rPr>
          <w:rFonts w:ascii="Arial" w:hAnsi="Arial" w:eastAsia="MS Mincho" w:cs="Times New Roman"/>
          <w:sz w:val="20"/>
          <w:szCs w:val="24"/>
        </w:rPr>
        <w:t>pupils</w:t>
      </w:r>
      <w:proofErr w:type="gramEnd"/>
      <w:r w:rsidRPr="0065263F">
        <w:rPr>
          <w:rFonts w:ascii="Arial" w:hAnsi="Arial" w:eastAsia="MS Mincho" w:cs="Times New Roman"/>
          <w:sz w:val="20"/>
          <w:szCs w:val="24"/>
        </w:rPr>
        <w:t xml:space="preserve"> and staff, taking into account the age, needs and feelings of pupils. If pupils ask questions outside the scope of this policy, teachers will respond in an appropriate </w:t>
      </w:r>
      <w:proofErr w:type="gramStart"/>
      <w:r w:rsidRPr="0065263F">
        <w:rPr>
          <w:rFonts w:ascii="Arial" w:hAnsi="Arial" w:eastAsia="MS Mincho" w:cs="Times New Roman"/>
          <w:sz w:val="20"/>
          <w:szCs w:val="24"/>
        </w:rPr>
        <w:t>manner</w:t>
      </w:r>
      <w:proofErr w:type="gramEnd"/>
      <w:r w:rsidRPr="0065263F">
        <w:rPr>
          <w:rFonts w:ascii="Arial" w:hAnsi="Arial" w:eastAsia="MS Mincho" w:cs="Times New Roman"/>
          <w:sz w:val="20"/>
          <w:szCs w:val="24"/>
        </w:rPr>
        <w:t xml:space="preserve"> so they are fully informed and don’t seek answers online.</w:t>
      </w:r>
    </w:p>
    <w:p w:rsidRPr="0065263F" w:rsidR="0065263F" w:rsidP="0065263F" w:rsidRDefault="0065263F" w14:paraId="13475490" w14:textId="77777777">
      <w:pPr>
        <w:spacing w:after="120" w:line="240" w:lineRule="auto"/>
        <w:rPr>
          <w:rFonts w:ascii="Arial" w:hAnsi="Arial" w:eastAsia="MS Mincho" w:cs="Times New Roman"/>
          <w:sz w:val="20"/>
          <w:szCs w:val="24"/>
        </w:rPr>
      </w:pPr>
      <w:r w:rsidRPr="0065263F">
        <w:rPr>
          <w:rFonts w:ascii="Arial" w:hAnsi="Arial" w:eastAsia="MS Mincho" w:cs="Times New Roman"/>
          <w:sz w:val="20"/>
          <w:szCs w:val="24"/>
        </w:rPr>
        <w:t>Primary sex education is not compulsory in primary schools, and pupils will learn about the body changes, life cycle of humans and puberty through science curriculum in Year 5 as well as looking at the development of a baby. In consultation with parents and considering the needs of individual cohorts of children, we have prepared a short course of lessons which provides more teaching on sexual elements. This is an optional part of our curriculum and will only be delivered if appropriate.</w:t>
      </w:r>
    </w:p>
    <w:p w:rsidRPr="0065263F" w:rsidR="0065263F" w:rsidP="0065263F" w:rsidRDefault="0065263F" w14:paraId="3283D9BA" w14:textId="77777777">
      <w:pPr>
        <w:spacing w:after="120" w:line="240" w:lineRule="auto"/>
        <w:rPr>
          <w:rFonts w:ascii="Arial" w:hAnsi="Arial" w:eastAsia="MS Mincho" w:cs="Times New Roman"/>
          <w:sz w:val="20"/>
          <w:szCs w:val="24"/>
        </w:rPr>
      </w:pPr>
      <w:r w:rsidRPr="0065263F">
        <w:rPr>
          <w:rFonts w:ascii="Arial" w:hAnsi="Arial" w:eastAsia="MS Mincho" w:cs="Times New Roman"/>
          <w:sz w:val="20"/>
          <w:szCs w:val="24"/>
        </w:rPr>
        <w:t>Primary sex education will focus on:</w:t>
      </w:r>
    </w:p>
    <w:p w:rsidRPr="0065263F" w:rsidR="0065263F" w:rsidP="0065263F" w:rsidRDefault="0065263F" w14:paraId="07447E01" w14:textId="77777777">
      <w:pPr>
        <w:spacing w:after="120" w:line="240" w:lineRule="auto"/>
        <w:ind w:left="340" w:hanging="170"/>
        <w:rPr>
          <w:rFonts w:ascii="Arial" w:hAnsi="Arial" w:eastAsia="MS Mincho" w:cs="Arial"/>
          <w:sz w:val="20"/>
          <w:szCs w:val="20"/>
        </w:rPr>
      </w:pPr>
      <w:r w:rsidRPr="0065263F">
        <w:rPr>
          <w:rFonts w:ascii="Arial" w:hAnsi="Arial" w:eastAsia="MS Mincho" w:cs="Arial"/>
          <w:sz w:val="20"/>
          <w:szCs w:val="20"/>
        </w:rPr>
        <w:t>Preparing boys and girls for the changes that adolescence brings</w:t>
      </w:r>
    </w:p>
    <w:p w:rsidRPr="0065263F" w:rsidR="0065263F" w:rsidP="0065263F" w:rsidRDefault="0065263F" w14:paraId="69A2A023" w14:textId="77777777">
      <w:pPr>
        <w:spacing w:after="120" w:line="240" w:lineRule="auto"/>
        <w:ind w:left="340" w:hanging="170"/>
        <w:rPr>
          <w:rFonts w:ascii="Arial" w:hAnsi="Arial" w:eastAsia="MS Mincho" w:cs="Arial"/>
          <w:sz w:val="20"/>
          <w:szCs w:val="20"/>
        </w:rPr>
      </w:pPr>
      <w:r w:rsidRPr="0065263F">
        <w:rPr>
          <w:rFonts w:ascii="Arial" w:hAnsi="Arial" w:eastAsia="MS Mincho" w:cs="Arial"/>
          <w:sz w:val="20"/>
          <w:szCs w:val="20"/>
        </w:rPr>
        <w:t>How a baby is conceived and born</w:t>
      </w:r>
    </w:p>
    <w:p w:rsidRPr="0065263F" w:rsidR="0065263F" w:rsidP="0065263F" w:rsidRDefault="0065263F" w14:paraId="1EE64C43" w14:textId="77777777">
      <w:pPr>
        <w:spacing w:after="120" w:line="240" w:lineRule="auto"/>
        <w:ind w:left="340" w:hanging="170"/>
        <w:rPr>
          <w:rFonts w:ascii="Arial" w:hAnsi="Arial" w:eastAsia="MS Mincho" w:cs="Arial"/>
          <w:sz w:val="20"/>
          <w:szCs w:val="20"/>
        </w:rPr>
      </w:pPr>
      <w:r w:rsidRPr="0065263F">
        <w:rPr>
          <w:rFonts w:ascii="Arial" w:hAnsi="Arial" w:eastAsia="MS Mincho" w:cs="Arial"/>
          <w:sz w:val="20"/>
          <w:szCs w:val="20"/>
        </w:rPr>
        <w:t>Consent</w:t>
      </w:r>
    </w:p>
    <w:p w:rsidRPr="0065263F" w:rsidR="0065263F" w:rsidP="0065263F" w:rsidRDefault="0065263F" w14:paraId="04086F40" w14:textId="77777777">
      <w:pPr>
        <w:spacing w:after="120" w:line="240" w:lineRule="auto"/>
        <w:rPr>
          <w:rFonts w:ascii="Arial" w:hAnsi="Arial" w:eastAsia="MS Mincho" w:cs="Times New Roman"/>
          <w:sz w:val="20"/>
          <w:szCs w:val="24"/>
        </w:rPr>
      </w:pPr>
      <w:r w:rsidRPr="0065263F">
        <w:rPr>
          <w:rFonts w:ascii="Arial" w:hAnsi="Arial" w:eastAsia="MS Mincho" w:cs="Times New Roman"/>
          <w:sz w:val="20"/>
          <w:szCs w:val="24"/>
        </w:rPr>
        <w:t>For more information about our curriculum, see our curriculum map in Appendix 1.</w:t>
      </w:r>
    </w:p>
    <w:p w:rsidRPr="0065263F" w:rsidR="0065263F" w:rsidP="0065263F" w:rsidRDefault="0065263F" w14:paraId="52A0939C" w14:textId="77777777">
      <w:pPr>
        <w:spacing w:after="120" w:line="240" w:lineRule="auto"/>
        <w:rPr>
          <w:rFonts w:ascii="Arial" w:hAnsi="Arial" w:eastAsia="MS Mincho" w:cs="Times New Roman"/>
          <w:sz w:val="20"/>
          <w:szCs w:val="24"/>
        </w:rPr>
      </w:pPr>
      <w:r w:rsidRPr="0065263F">
        <w:rPr>
          <w:rFonts w:ascii="Arial" w:hAnsi="Arial" w:eastAsia="MS Mincho" w:cs="Times New Roman"/>
          <w:sz w:val="20"/>
          <w:szCs w:val="24"/>
        </w:rPr>
        <w:t>Elements of the RSE curriculum related to online behaviours and choices will be taught through the school’s Computing programme.</w:t>
      </w:r>
    </w:p>
    <w:p w:rsidRPr="0065263F" w:rsidR="0065263F" w:rsidP="0065263F" w:rsidRDefault="0065263F" w14:paraId="754BABB3" w14:textId="77777777">
      <w:pPr>
        <w:spacing w:after="120" w:line="240" w:lineRule="auto"/>
        <w:rPr>
          <w:rFonts w:ascii="Arial" w:hAnsi="Arial" w:eastAsia="MS Mincho" w:cs="Times New Roman"/>
          <w:sz w:val="20"/>
          <w:szCs w:val="24"/>
        </w:rPr>
      </w:pPr>
      <w:r w:rsidRPr="0065263F">
        <w:rPr>
          <w:rFonts w:ascii="Arial" w:hAnsi="Arial" w:eastAsia="MS Mincho" w:cs="Times New Roman"/>
          <w:sz w:val="20"/>
          <w:szCs w:val="24"/>
        </w:rPr>
        <w:t xml:space="preserve">These will include: </w:t>
      </w:r>
    </w:p>
    <w:p w:rsidRPr="0065263F" w:rsidR="0065263F" w:rsidP="0065263F" w:rsidRDefault="0065263F" w14:paraId="7306DEAC" w14:textId="77777777">
      <w:pPr>
        <w:spacing w:after="60" w:line="240" w:lineRule="auto"/>
        <w:ind w:left="340" w:hanging="170"/>
        <w:rPr>
          <w:rFonts w:ascii="Arial" w:hAnsi="Arial" w:eastAsia="MS Mincho" w:cs="Times New Roman"/>
          <w:sz w:val="20"/>
          <w:szCs w:val="24"/>
        </w:rPr>
      </w:pPr>
      <w:r w:rsidRPr="0065263F">
        <w:rPr>
          <w:rFonts w:ascii="Arial" w:hAnsi="Arial" w:eastAsia="MS Mincho" w:cs="Times New Roman"/>
          <w:sz w:val="20"/>
          <w:szCs w:val="24"/>
        </w:rPr>
        <w:t>That people sometimes behave differently online, including by pretending to be someone they are not</w:t>
      </w:r>
    </w:p>
    <w:p w:rsidRPr="0065263F" w:rsidR="0065263F" w:rsidP="0065263F" w:rsidRDefault="0065263F" w14:paraId="69995502" w14:textId="77777777">
      <w:pPr>
        <w:spacing w:after="60" w:line="240" w:lineRule="auto"/>
        <w:ind w:left="340" w:hanging="170"/>
        <w:rPr>
          <w:rFonts w:ascii="Arial" w:hAnsi="Arial" w:eastAsia="MS Mincho" w:cs="Times New Roman"/>
          <w:sz w:val="20"/>
          <w:szCs w:val="24"/>
        </w:rPr>
      </w:pPr>
      <w:r w:rsidRPr="0065263F">
        <w:rPr>
          <w:rFonts w:ascii="Arial" w:hAnsi="Arial" w:eastAsia="MS Mincho" w:cs="Times New Roman"/>
          <w:sz w:val="20"/>
          <w:szCs w:val="24"/>
        </w:rPr>
        <w:t>That the same principles apply to online relationships as to face-to face relationships, including the importance of respect for others online including when we are anonymous</w:t>
      </w:r>
    </w:p>
    <w:p w:rsidRPr="0065263F" w:rsidR="0065263F" w:rsidP="0065263F" w:rsidRDefault="0065263F" w14:paraId="3A5F168D" w14:textId="77777777">
      <w:pPr>
        <w:spacing w:after="60" w:line="240" w:lineRule="auto"/>
        <w:ind w:left="340" w:hanging="170"/>
        <w:rPr>
          <w:rFonts w:ascii="Arial" w:hAnsi="Arial" w:eastAsia="MS Mincho" w:cs="Times New Roman"/>
          <w:sz w:val="20"/>
          <w:szCs w:val="24"/>
        </w:rPr>
      </w:pPr>
      <w:r w:rsidRPr="0065263F">
        <w:rPr>
          <w:rFonts w:ascii="Arial" w:hAnsi="Arial" w:eastAsia="MS Mincho" w:cs="Times New Roman"/>
          <w:sz w:val="20"/>
          <w:szCs w:val="24"/>
        </w:rPr>
        <w:t xml:space="preserve">The rules and principles for keeping safe online, how to recognise risks, harmful </w:t>
      </w:r>
      <w:proofErr w:type="gramStart"/>
      <w:r w:rsidRPr="0065263F">
        <w:rPr>
          <w:rFonts w:ascii="Arial" w:hAnsi="Arial" w:eastAsia="MS Mincho" w:cs="Times New Roman"/>
          <w:sz w:val="20"/>
          <w:szCs w:val="24"/>
        </w:rPr>
        <w:t>content</w:t>
      </w:r>
      <w:proofErr w:type="gramEnd"/>
      <w:r w:rsidRPr="0065263F">
        <w:rPr>
          <w:rFonts w:ascii="Arial" w:hAnsi="Arial" w:eastAsia="MS Mincho" w:cs="Times New Roman"/>
          <w:sz w:val="20"/>
          <w:szCs w:val="24"/>
        </w:rPr>
        <w:t xml:space="preserve"> and contact, and how to report them</w:t>
      </w:r>
    </w:p>
    <w:p w:rsidRPr="0065263F" w:rsidR="0065263F" w:rsidP="0065263F" w:rsidRDefault="0065263F" w14:paraId="6CF0FD7B" w14:textId="77777777">
      <w:pPr>
        <w:spacing w:after="60" w:line="240" w:lineRule="auto"/>
        <w:ind w:left="340" w:hanging="170"/>
        <w:rPr>
          <w:rFonts w:ascii="Arial" w:hAnsi="Arial" w:eastAsia="MS Mincho" w:cs="Times New Roman"/>
          <w:sz w:val="20"/>
          <w:szCs w:val="24"/>
        </w:rPr>
      </w:pPr>
      <w:r w:rsidRPr="0065263F">
        <w:rPr>
          <w:rFonts w:ascii="Arial" w:hAnsi="Arial" w:eastAsia="MS Mincho" w:cs="Times New Roman"/>
          <w:sz w:val="20"/>
          <w:szCs w:val="24"/>
        </w:rPr>
        <w:t>How to critically consider their online friendships and sources of information including awareness of the risks associated with people they have never met</w:t>
      </w:r>
    </w:p>
    <w:p w:rsidRPr="0065263F" w:rsidR="0065263F" w:rsidP="0065263F" w:rsidRDefault="0065263F" w14:paraId="743944DA" w14:textId="77777777">
      <w:pPr>
        <w:spacing w:after="60" w:line="240" w:lineRule="auto"/>
        <w:ind w:left="340" w:hanging="170"/>
        <w:rPr>
          <w:rFonts w:ascii="Arial" w:hAnsi="Arial" w:eastAsia="MS Mincho" w:cs="Times New Roman"/>
          <w:sz w:val="20"/>
          <w:szCs w:val="24"/>
        </w:rPr>
      </w:pPr>
      <w:r w:rsidRPr="0065263F">
        <w:rPr>
          <w:rFonts w:ascii="Arial" w:hAnsi="Arial" w:eastAsia="MS Mincho" w:cs="Times New Roman"/>
          <w:sz w:val="20"/>
          <w:szCs w:val="24"/>
        </w:rPr>
        <w:t>How information and data is shared and used online</w:t>
      </w:r>
    </w:p>
    <w:p w:rsidRPr="0065263F" w:rsidR="0065263F" w:rsidP="0065263F" w:rsidRDefault="0065263F" w14:paraId="5413520F" w14:textId="77777777">
      <w:pPr>
        <w:spacing w:after="120" w:line="240" w:lineRule="auto"/>
        <w:rPr>
          <w:rFonts w:ascii="Arial" w:hAnsi="Arial" w:eastAsia="MS Mincho" w:cs="Times New Roman"/>
          <w:color w:val="000000"/>
          <w:sz w:val="20"/>
          <w:szCs w:val="24"/>
        </w:rPr>
      </w:pPr>
    </w:p>
    <w:p w:rsidRPr="0065263F" w:rsidR="0065263F" w:rsidP="2FAC06B2" w:rsidRDefault="0065263F" w14:paraId="043FF4D3" w14:textId="546EB762">
      <w:pPr>
        <w:spacing w:before="120" w:after="120" w:line="240" w:lineRule="auto"/>
        <w:outlineLvl w:val="0"/>
        <w:rPr>
          <w:rFonts w:ascii="Arial" w:hAnsi="Arial" w:eastAsia="Calibri" w:cs="Arial"/>
          <w:b w:val="1"/>
          <w:bCs w:val="1"/>
          <w:color w:val="000000"/>
          <w:sz w:val="28"/>
          <w:szCs w:val="28"/>
        </w:rPr>
      </w:pPr>
      <w:bookmarkStart w:name="_Toc11230572" w:id="5"/>
      <w:r w:rsidRPr="2FAC06B2" w:rsidR="3848C12A">
        <w:rPr>
          <w:rFonts w:ascii="Arial" w:hAnsi="Arial" w:eastAsia="Calibri" w:cs="Arial"/>
          <w:b w:val="1"/>
          <w:bCs w:val="1"/>
          <w:color w:val="000000" w:themeColor="text1" w:themeTint="FF" w:themeShade="FF"/>
          <w:sz w:val="28"/>
          <w:szCs w:val="28"/>
        </w:rPr>
        <w:t>6. Delivery of RSE</w:t>
      </w:r>
      <w:bookmarkEnd w:id="5"/>
      <w:r w:rsidRPr="2FAC06B2" w:rsidR="3848C12A">
        <w:rPr>
          <w:rFonts w:ascii="Arial" w:hAnsi="Arial" w:eastAsia="Calibri" w:cs="Arial"/>
          <w:b w:val="1"/>
          <w:bCs w:val="1"/>
          <w:color w:val="000000" w:themeColor="text1" w:themeTint="FF" w:themeShade="FF"/>
          <w:sz w:val="28"/>
          <w:szCs w:val="28"/>
        </w:rPr>
        <w:t xml:space="preserve"> and PSHE</w:t>
      </w:r>
    </w:p>
    <w:p w:rsidRPr="0065263F" w:rsidR="0065263F" w:rsidP="0065263F" w:rsidRDefault="0065263F" w14:paraId="24A0014B" w14:textId="77777777">
      <w:pPr>
        <w:spacing w:after="120" w:line="240" w:lineRule="auto"/>
        <w:rPr>
          <w:rFonts w:ascii="Arial" w:hAnsi="Arial" w:eastAsia="MS Mincho" w:cs="Times New Roman"/>
          <w:sz w:val="20"/>
          <w:szCs w:val="24"/>
        </w:rPr>
      </w:pPr>
      <w:r w:rsidRPr="0065263F">
        <w:rPr>
          <w:rFonts w:ascii="Arial" w:hAnsi="Arial" w:eastAsia="MS Mincho" w:cs="Times New Roman"/>
          <w:sz w:val="20"/>
          <w:szCs w:val="24"/>
        </w:rPr>
        <w:t xml:space="preserve">RSE is taught within the personal, social, health and economic (PSHE) education curriculum. Biological aspects of RSE are taught within the science curriculum, and other aspects are included in religious education (RE). </w:t>
      </w:r>
    </w:p>
    <w:p w:rsidRPr="0065263F" w:rsidR="0065263F" w:rsidP="0065263F" w:rsidRDefault="0065263F" w14:paraId="295E6E64" w14:textId="77777777">
      <w:pPr>
        <w:spacing w:after="120" w:line="240" w:lineRule="auto"/>
        <w:rPr>
          <w:rFonts w:ascii="Arial" w:hAnsi="Arial" w:eastAsia="MS Mincho" w:cs="Times New Roman"/>
          <w:sz w:val="20"/>
          <w:szCs w:val="24"/>
        </w:rPr>
      </w:pPr>
      <w:r w:rsidRPr="0065263F">
        <w:rPr>
          <w:rFonts w:ascii="Arial" w:hAnsi="Arial" w:eastAsia="MS Mincho" w:cs="Times New Roman"/>
          <w:sz w:val="20"/>
          <w:szCs w:val="24"/>
        </w:rPr>
        <w:t xml:space="preserve">Pupils also receive stand-alone sex education sessions delivered by a trained health professional. </w:t>
      </w:r>
    </w:p>
    <w:p w:rsidRPr="0065263F" w:rsidR="0065263F" w:rsidP="0065263F" w:rsidRDefault="0065263F" w14:paraId="26BDCB7F" w14:textId="77777777">
      <w:pPr>
        <w:spacing w:after="120" w:line="240" w:lineRule="auto"/>
        <w:rPr>
          <w:rFonts w:ascii="Arial" w:hAnsi="Arial" w:eastAsia="MS Mincho" w:cs="Times New Roman"/>
          <w:sz w:val="20"/>
          <w:szCs w:val="24"/>
        </w:rPr>
      </w:pPr>
      <w:r w:rsidRPr="0065263F">
        <w:rPr>
          <w:rFonts w:ascii="Arial" w:hAnsi="Arial" w:eastAsia="MS Mincho" w:cs="Times New Roman"/>
          <w:sz w:val="20"/>
          <w:szCs w:val="24"/>
        </w:rPr>
        <w:t>Relationships education focuses on teaching the fundamental building blocks and characteristics of positive relationships including:</w:t>
      </w:r>
    </w:p>
    <w:p w:rsidRPr="0065263F" w:rsidR="0065263F" w:rsidP="0065263F" w:rsidRDefault="0065263F" w14:paraId="5A348075" w14:textId="77777777">
      <w:pPr>
        <w:spacing w:after="120" w:line="240" w:lineRule="auto"/>
        <w:ind w:left="340" w:hanging="170"/>
        <w:rPr>
          <w:rFonts w:ascii="Arial" w:hAnsi="Arial" w:eastAsia="MS Mincho" w:cs="Arial"/>
          <w:sz w:val="20"/>
          <w:szCs w:val="20"/>
        </w:rPr>
      </w:pPr>
      <w:r w:rsidRPr="0065263F">
        <w:rPr>
          <w:rFonts w:ascii="Arial" w:hAnsi="Arial" w:eastAsia="MS Mincho" w:cs="Arial"/>
          <w:sz w:val="20"/>
          <w:szCs w:val="20"/>
        </w:rPr>
        <w:t>Families and people who care for me</w:t>
      </w:r>
    </w:p>
    <w:p w:rsidRPr="0065263F" w:rsidR="0065263F" w:rsidP="0065263F" w:rsidRDefault="0065263F" w14:paraId="2B30E09F" w14:textId="77777777">
      <w:pPr>
        <w:spacing w:after="120" w:line="240" w:lineRule="auto"/>
        <w:ind w:left="340" w:hanging="170"/>
        <w:rPr>
          <w:rFonts w:ascii="Arial" w:hAnsi="Arial" w:eastAsia="MS Mincho" w:cs="Arial"/>
          <w:sz w:val="20"/>
          <w:szCs w:val="20"/>
        </w:rPr>
      </w:pPr>
      <w:r w:rsidRPr="0065263F">
        <w:rPr>
          <w:rFonts w:ascii="Arial" w:hAnsi="Arial" w:eastAsia="MS Mincho" w:cs="Arial"/>
          <w:sz w:val="20"/>
          <w:szCs w:val="20"/>
        </w:rPr>
        <w:t>Caring friendships</w:t>
      </w:r>
    </w:p>
    <w:p w:rsidRPr="0065263F" w:rsidR="0065263F" w:rsidP="0065263F" w:rsidRDefault="0065263F" w14:paraId="0D25FE9E" w14:textId="77777777">
      <w:pPr>
        <w:spacing w:after="120" w:line="240" w:lineRule="auto"/>
        <w:ind w:left="340" w:hanging="170"/>
        <w:rPr>
          <w:rFonts w:ascii="Arial" w:hAnsi="Arial" w:eastAsia="MS Mincho" w:cs="Arial"/>
          <w:sz w:val="20"/>
          <w:szCs w:val="20"/>
        </w:rPr>
      </w:pPr>
      <w:r w:rsidRPr="0065263F">
        <w:rPr>
          <w:rFonts w:ascii="Arial" w:hAnsi="Arial" w:eastAsia="MS Mincho" w:cs="Arial"/>
          <w:sz w:val="20"/>
          <w:szCs w:val="20"/>
        </w:rPr>
        <w:t>Respectful relationships</w:t>
      </w:r>
    </w:p>
    <w:p w:rsidRPr="0065263F" w:rsidR="0065263F" w:rsidP="0065263F" w:rsidRDefault="0065263F" w14:paraId="05A5B87C" w14:textId="77777777">
      <w:pPr>
        <w:spacing w:after="120" w:line="240" w:lineRule="auto"/>
        <w:ind w:left="340" w:hanging="170"/>
        <w:rPr>
          <w:rFonts w:ascii="Arial" w:hAnsi="Arial" w:eastAsia="MS Mincho" w:cs="Arial"/>
          <w:sz w:val="20"/>
          <w:szCs w:val="20"/>
        </w:rPr>
      </w:pPr>
      <w:r w:rsidRPr="0065263F">
        <w:rPr>
          <w:rFonts w:ascii="Arial" w:hAnsi="Arial" w:eastAsia="MS Mincho" w:cs="Arial"/>
          <w:sz w:val="20"/>
          <w:szCs w:val="20"/>
        </w:rPr>
        <w:t>Online relationships (some elements taught through Computing curriculum)</w:t>
      </w:r>
    </w:p>
    <w:p w:rsidRPr="0065263F" w:rsidR="0065263F" w:rsidP="0065263F" w:rsidRDefault="0065263F" w14:paraId="41A332A8" w14:textId="77777777">
      <w:pPr>
        <w:spacing w:after="120" w:line="240" w:lineRule="auto"/>
        <w:ind w:left="340" w:hanging="170"/>
        <w:rPr>
          <w:rFonts w:ascii="Arial" w:hAnsi="Arial" w:eastAsia="MS Mincho" w:cs="Arial"/>
          <w:sz w:val="20"/>
          <w:szCs w:val="20"/>
        </w:rPr>
      </w:pPr>
      <w:r w:rsidRPr="0065263F">
        <w:rPr>
          <w:rFonts w:ascii="Arial" w:hAnsi="Arial" w:eastAsia="MS Mincho" w:cs="Arial"/>
          <w:sz w:val="20"/>
          <w:szCs w:val="20"/>
        </w:rPr>
        <w:t>Being safe</w:t>
      </w:r>
    </w:p>
    <w:p w:rsidRPr="0065263F" w:rsidR="0065263F" w:rsidP="0065263F" w:rsidRDefault="0065263F" w14:paraId="2CDB270E" w14:textId="77777777">
      <w:pPr>
        <w:spacing w:after="120" w:line="240" w:lineRule="auto"/>
        <w:ind w:left="340"/>
        <w:rPr>
          <w:rFonts w:ascii="Arial" w:hAnsi="Arial" w:eastAsia="MS Mincho" w:cs="Arial"/>
          <w:sz w:val="20"/>
          <w:szCs w:val="20"/>
        </w:rPr>
      </w:pPr>
    </w:p>
    <w:p w:rsidRPr="0065263F" w:rsidR="0065263F" w:rsidP="0065263F" w:rsidRDefault="0065263F" w14:paraId="6E761D9F" w14:textId="77777777">
      <w:pPr>
        <w:spacing w:after="120" w:line="240" w:lineRule="auto"/>
        <w:rPr>
          <w:rFonts w:ascii="Arial" w:hAnsi="Arial" w:eastAsia="MS Mincho" w:cs="Times New Roman"/>
          <w:sz w:val="20"/>
          <w:szCs w:val="24"/>
        </w:rPr>
      </w:pPr>
      <w:r w:rsidRPr="0065263F">
        <w:rPr>
          <w:rFonts w:ascii="Arial" w:hAnsi="Arial" w:eastAsia="MS Mincho" w:cs="Times New Roman"/>
          <w:sz w:val="20"/>
          <w:szCs w:val="24"/>
        </w:rPr>
        <w:t>For more information about our RSE curriculum, see Appendices 1 and 2.</w:t>
      </w:r>
    </w:p>
    <w:p w:rsidR="0065263F" w:rsidP="0065263F" w:rsidRDefault="0065263F" w14:paraId="445B5F49" w14:textId="62052EF0">
      <w:pPr>
        <w:spacing w:after="120" w:line="240" w:lineRule="auto"/>
        <w:rPr>
          <w:rFonts w:ascii="Arial" w:hAnsi="Arial" w:eastAsia="MS Mincho" w:cs="Times New Roman"/>
          <w:sz w:val="20"/>
          <w:szCs w:val="24"/>
        </w:rPr>
      </w:pPr>
      <w:r w:rsidRPr="0065263F">
        <w:rPr>
          <w:rFonts w:ascii="Arial" w:hAnsi="Arial" w:eastAsia="MS Mincho" w:cs="Times New Roman"/>
          <w:sz w:val="20"/>
          <w:szCs w:val="24"/>
        </w:rPr>
        <w:t>These areas of learning are taught within the context of family life taking care to ensure that there is no stigmatisation of children based on their home circumstances (families can include single parent families, LGBT parents, families headed by grandparents, adoptive parents, foster parents/carers amongst other structures) along with reflecting sensitively that some children may have a different structure of support around them (for example: looked after children or young carers).</w:t>
      </w:r>
    </w:p>
    <w:p w:rsidR="0065263F" w:rsidP="0065263F" w:rsidRDefault="0065263F" w14:paraId="7BE68A9F" w14:textId="5660E302">
      <w:pPr>
        <w:spacing w:after="120" w:line="240" w:lineRule="auto"/>
        <w:rPr>
          <w:rFonts w:ascii="Arial" w:hAnsi="Arial" w:eastAsia="MS Mincho" w:cs="Times New Roman"/>
          <w:sz w:val="20"/>
          <w:szCs w:val="24"/>
        </w:rPr>
      </w:pPr>
    </w:p>
    <w:p w:rsidR="0065263F" w:rsidP="0065263F" w:rsidRDefault="0065263F" w14:paraId="5DF19745" w14:textId="0968B536">
      <w:pPr>
        <w:spacing w:after="120" w:line="240" w:lineRule="auto"/>
        <w:rPr>
          <w:rFonts w:ascii="Arial" w:hAnsi="Arial" w:eastAsia="MS Mincho" w:cs="Times New Roman"/>
          <w:sz w:val="20"/>
          <w:szCs w:val="20"/>
        </w:rPr>
      </w:pPr>
      <w:r w:rsidRPr="2FAC06B2" w:rsidR="3848C12A">
        <w:rPr>
          <w:rFonts w:ascii="Arial" w:hAnsi="Arial" w:eastAsia="MS Mincho" w:cs="Times New Roman"/>
          <w:sz w:val="20"/>
          <w:szCs w:val="20"/>
        </w:rPr>
        <w:t xml:space="preserve">As well as RSE, PSHE is also taught. This is planned within the yearly overview and is covered within the curriculum for each year group. We follow the Caslon PSHE and RSE curriculum which is referred to a spart of our weekly planning sessions. </w:t>
      </w:r>
    </w:p>
    <w:p w:rsidRPr="0065263F" w:rsidR="00420DAC" w:rsidP="0065263F" w:rsidRDefault="00420DAC" w14:paraId="4607BBFB" w14:textId="4923C788">
      <w:pPr>
        <w:spacing w:after="120" w:line="240" w:lineRule="auto"/>
        <w:rPr>
          <w:rFonts w:ascii="Arial" w:hAnsi="Arial" w:eastAsia="MS Mincho" w:cs="Times New Roman"/>
          <w:sz w:val="20"/>
          <w:szCs w:val="24"/>
        </w:rPr>
      </w:pPr>
      <w:r>
        <w:rPr>
          <w:rFonts w:ascii="Arial" w:hAnsi="Arial" w:eastAsia="MS Mincho" w:cs="Times New Roman"/>
          <w:sz w:val="20"/>
          <w:szCs w:val="24"/>
        </w:rPr>
        <w:t xml:space="preserve">Within Beech Tree SEMH Base, pupils will be taught a broad curriculum which will cover age and stage appropriate skills. Staff discretion will be used to determine the approaches used to teach these skills and always aim to build on prior learning. Although it will be the intention to cover as much of the National Curriculum content as possible, meeting the pupils’ SEMH needs will take priority. </w:t>
      </w:r>
    </w:p>
    <w:p w:rsidRPr="0065263F" w:rsidR="0065263F" w:rsidP="0065263F" w:rsidRDefault="0065263F" w14:paraId="00635D8C" w14:textId="77777777">
      <w:pPr>
        <w:spacing w:after="120" w:line="240" w:lineRule="auto"/>
        <w:rPr>
          <w:rFonts w:ascii="Arial" w:hAnsi="Arial" w:eastAsia="MS Mincho" w:cs="Times New Roman"/>
          <w:sz w:val="20"/>
          <w:szCs w:val="24"/>
        </w:rPr>
      </w:pPr>
    </w:p>
    <w:p w:rsidRPr="0065263F" w:rsidR="0065263F" w:rsidP="0065263F" w:rsidRDefault="0065263F" w14:paraId="7F087828" w14:textId="77777777">
      <w:pPr>
        <w:spacing w:before="120" w:after="120" w:line="240" w:lineRule="auto"/>
        <w:outlineLvl w:val="0"/>
        <w:rPr>
          <w:rFonts w:ascii="Arial" w:hAnsi="Arial" w:eastAsia="Calibri" w:cs="Arial"/>
          <w:b/>
          <w:color w:val="000000"/>
          <w:sz w:val="28"/>
          <w:szCs w:val="36"/>
        </w:rPr>
      </w:pPr>
      <w:bookmarkStart w:name="_Toc11230573" w:id="6"/>
      <w:r w:rsidRPr="0065263F">
        <w:rPr>
          <w:rFonts w:ascii="Arial" w:hAnsi="Arial" w:eastAsia="Calibri" w:cs="Arial"/>
          <w:b/>
          <w:color w:val="000000"/>
          <w:sz w:val="28"/>
          <w:szCs w:val="36"/>
        </w:rPr>
        <w:t>7. Roles and responsibilities</w:t>
      </w:r>
      <w:bookmarkEnd w:id="6"/>
    </w:p>
    <w:p w:rsidRPr="0065263F" w:rsidR="0065263F" w:rsidP="0065263F" w:rsidRDefault="0065263F" w14:paraId="02F68E7F" w14:textId="77777777">
      <w:pPr>
        <w:spacing w:before="240" w:after="120" w:line="240" w:lineRule="auto"/>
        <w:rPr>
          <w:rFonts w:ascii="Arial" w:hAnsi="Arial" w:eastAsia="MS Mincho" w:cs="Times New Roman"/>
          <w:b/>
          <w:sz w:val="24"/>
          <w:szCs w:val="24"/>
        </w:rPr>
      </w:pPr>
      <w:r w:rsidRPr="0065263F">
        <w:rPr>
          <w:rFonts w:ascii="Arial" w:hAnsi="Arial" w:eastAsia="MS Mincho" w:cs="Times New Roman"/>
          <w:b/>
          <w:sz w:val="24"/>
          <w:szCs w:val="24"/>
        </w:rPr>
        <w:t>7.1 The governing board</w:t>
      </w:r>
    </w:p>
    <w:p w:rsidRPr="0065263F" w:rsidR="0065263F" w:rsidP="0065263F" w:rsidRDefault="0065263F" w14:paraId="47C558A8" w14:textId="0927314E">
      <w:pPr>
        <w:spacing w:after="120" w:line="240" w:lineRule="auto"/>
        <w:rPr>
          <w:rFonts w:ascii="Arial" w:hAnsi="Arial" w:eastAsia="MS Mincho" w:cs="Times New Roman"/>
          <w:sz w:val="20"/>
          <w:szCs w:val="24"/>
        </w:rPr>
      </w:pPr>
      <w:r w:rsidRPr="0065263F">
        <w:rPr>
          <w:rFonts w:ascii="Arial" w:hAnsi="Arial" w:eastAsia="MS Mincho" w:cs="Times New Roman"/>
          <w:sz w:val="20"/>
          <w:szCs w:val="24"/>
        </w:rPr>
        <w:t>The governing board will approve the RSE policy</w:t>
      </w:r>
      <w:r>
        <w:rPr>
          <w:rFonts w:ascii="Arial" w:hAnsi="Arial" w:eastAsia="MS Mincho" w:cs="Times New Roman"/>
          <w:sz w:val="20"/>
          <w:szCs w:val="24"/>
        </w:rPr>
        <w:t xml:space="preserve"> </w:t>
      </w:r>
      <w:r w:rsidRPr="0065263F">
        <w:rPr>
          <w:rFonts w:ascii="Arial" w:hAnsi="Arial" w:eastAsia="MS Mincho" w:cs="Times New Roman"/>
          <w:sz w:val="20"/>
          <w:szCs w:val="24"/>
        </w:rPr>
        <w:t>and hold the headteacher to account for its implementation.</w:t>
      </w:r>
    </w:p>
    <w:p w:rsidRPr="0065263F" w:rsidR="0065263F" w:rsidP="0065263F" w:rsidRDefault="0065263F" w14:paraId="78E6F98D" w14:textId="77777777">
      <w:pPr>
        <w:spacing w:after="120" w:line="240" w:lineRule="auto"/>
        <w:rPr>
          <w:rFonts w:ascii="Arial" w:hAnsi="Arial" w:eastAsia="MS Mincho" w:cs="Times New Roman"/>
          <w:sz w:val="20"/>
          <w:szCs w:val="24"/>
        </w:rPr>
      </w:pPr>
      <w:r w:rsidRPr="0065263F">
        <w:rPr>
          <w:rFonts w:ascii="Arial" w:hAnsi="Arial" w:eastAsia="MS Mincho" w:cs="Times New Roman"/>
          <w:sz w:val="20"/>
          <w:szCs w:val="24"/>
        </w:rPr>
        <w:t xml:space="preserve">The governing board has delegated the approval of this policy to Curriculum and Standards Committee </w:t>
      </w:r>
    </w:p>
    <w:p w:rsidRPr="0065263F" w:rsidR="0065263F" w:rsidP="0065263F" w:rsidRDefault="0065263F" w14:paraId="500082DE" w14:textId="77777777">
      <w:pPr>
        <w:spacing w:before="240" w:after="120" w:line="240" w:lineRule="auto"/>
        <w:rPr>
          <w:rFonts w:ascii="Arial" w:hAnsi="Arial" w:eastAsia="MS Mincho" w:cs="Times New Roman"/>
          <w:b/>
          <w:sz w:val="24"/>
          <w:szCs w:val="24"/>
        </w:rPr>
      </w:pPr>
      <w:r w:rsidRPr="0065263F">
        <w:rPr>
          <w:rFonts w:ascii="Arial" w:hAnsi="Arial" w:eastAsia="MS Mincho" w:cs="Times New Roman"/>
          <w:b/>
          <w:sz w:val="24"/>
          <w:szCs w:val="24"/>
        </w:rPr>
        <w:t>7.2 The headteacher</w:t>
      </w:r>
    </w:p>
    <w:p w:rsidRPr="0065263F" w:rsidR="0065263F" w:rsidP="0065263F" w:rsidRDefault="0065263F" w14:paraId="3EA9672C" w14:textId="77777777">
      <w:pPr>
        <w:spacing w:after="120" w:line="240" w:lineRule="auto"/>
        <w:rPr>
          <w:rFonts w:ascii="Arial" w:hAnsi="Arial" w:eastAsia="MS Mincho" w:cs="Times New Roman"/>
          <w:sz w:val="20"/>
          <w:szCs w:val="24"/>
        </w:rPr>
      </w:pPr>
      <w:r w:rsidRPr="0065263F">
        <w:rPr>
          <w:rFonts w:ascii="Arial" w:hAnsi="Arial" w:eastAsia="MS Mincho" w:cs="Times New Roman"/>
          <w:sz w:val="20"/>
          <w:szCs w:val="24"/>
        </w:rPr>
        <w:t>The headteacher is responsible for ensuring that RSE is taught consistently across the school, and for managing requests to withdraw pupils from non-statutory components of RSE (see section 8).</w:t>
      </w:r>
    </w:p>
    <w:p w:rsidRPr="0065263F" w:rsidR="0065263F" w:rsidP="0065263F" w:rsidRDefault="0065263F" w14:paraId="03E7EBBD" w14:textId="77777777">
      <w:pPr>
        <w:spacing w:before="240" w:after="120" w:line="240" w:lineRule="auto"/>
        <w:rPr>
          <w:rFonts w:ascii="Arial" w:hAnsi="Arial" w:eastAsia="MS Mincho" w:cs="Times New Roman"/>
          <w:b/>
          <w:sz w:val="24"/>
          <w:szCs w:val="24"/>
        </w:rPr>
      </w:pPr>
      <w:r w:rsidRPr="0065263F">
        <w:rPr>
          <w:rFonts w:ascii="Arial" w:hAnsi="Arial" w:eastAsia="MS Mincho" w:cs="Times New Roman"/>
          <w:b/>
          <w:sz w:val="24"/>
          <w:szCs w:val="24"/>
        </w:rPr>
        <w:t>7.3 Staff</w:t>
      </w:r>
    </w:p>
    <w:p w:rsidRPr="0065263F" w:rsidR="0065263F" w:rsidP="0065263F" w:rsidRDefault="0065263F" w14:paraId="734B6296" w14:textId="77777777">
      <w:pPr>
        <w:spacing w:after="120" w:line="240" w:lineRule="auto"/>
        <w:rPr>
          <w:rFonts w:ascii="Arial" w:hAnsi="Arial" w:eastAsia="MS Mincho" w:cs="Times New Roman"/>
          <w:sz w:val="20"/>
          <w:szCs w:val="24"/>
        </w:rPr>
      </w:pPr>
      <w:r w:rsidRPr="0065263F">
        <w:rPr>
          <w:rFonts w:ascii="Arial" w:hAnsi="Arial" w:eastAsia="MS Mincho" w:cs="Times New Roman"/>
          <w:sz w:val="20"/>
          <w:szCs w:val="24"/>
        </w:rPr>
        <w:t>Staff are responsible for:</w:t>
      </w:r>
    </w:p>
    <w:p w:rsidRPr="0065263F" w:rsidR="0065263F" w:rsidP="0065263F" w:rsidRDefault="0065263F" w14:paraId="2E1205C9" w14:textId="77777777">
      <w:pPr>
        <w:spacing w:after="120" w:line="240" w:lineRule="auto"/>
        <w:ind w:left="340" w:hanging="170"/>
        <w:rPr>
          <w:rFonts w:ascii="Arial" w:hAnsi="Arial" w:eastAsia="MS Mincho" w:cs="Arial"/>
          <w:sz w:val="20"/>
          <w:szCs w:val="20"/>
        </w:rPr>
      </w:pPr>
      <w:r w:rsidRPr="0065263F">
        <w:rPr>
          <w:rFonts w:ascii="Arial" w:hAnsi="Arial" w:eastAsia="MS Mincho" w:cs="Arial"/>
          <w:sz w:val="20"/>
          <w:szCs w:val="20"/>
        </w:rPr>
        <w:t>Delivering RSE in a sensitive way</w:t>
      </w:r>
    </w:p>
    <w:p w:rsidRPr="0065263F" w:rsidR="0065263F" w:rsidP="0065263F" w:rsidRDefault="0065263F" w14:paraId="0474BC13" w14:textId="77777777">
      <w:pPr>
        <w:spacing w:after="120" w:line="240" w:lineRule="auto"/>
        <w:ind w:left="340" w:hanging="170"/>
        <w:rPr>
          <w:rFonts w:ascii="Arial" w:hAnsi="Arial" w:eastAsia="MS Mincho" w:cs="Arial"/>
          <w:sz w:val="20"/>
          <w:szCs w:val="20"/>
        </w:rPr>
      </w:pPr>
      <w:r w:rsidRPr="0065263F">
        <w:rPr>
          <w:rFonts w:ascii="Arial" w:hAnsi="Arial" w:eastAsia="MS Mincho" w:cs="Arial"/>
          <w:sz w:val="20"/>
          <w:szCs w:val="20"/>
        </w:rPr>
        <w:t>Modelling positive attitudes to RSE</w:t>
      </w:r>
    </w:p>
    <w:p w:rsidRPr="0065263F" w:rsidR="0065263F" w:rsidP="0065263F" w:rsidRDefault="0065263F" w14:paraId="0D5FE665" w14:textId="77777777">
      <w:pPr>
        <w:spacing w:after="120" w:line="240" w:lineRule="auto"/>
        <w:ind w:left="340" w:hanging="170"/>
        <w:rPr>
          <w:rFonts w:ascii="Arial" w:hAnsi="Arial" w:eastAsia="MS Mincho" w:cs="Arial"/>
          <w:sz w:val="20"/>
          <w:szCs w:val="20"/>
        </w:rPr>
      </w:pPr>
      <w:r w:rsidRPr="0065263F">
        <w:rPr>
          <w:rFonts w:ascii="Arial" w:hAnsi="Arial" w:eastAsia="MS Mincho" w:cs="Arial"/>
          <w:sz w:val="20"/>
          <w:szCs w:val="20"/>
        </w:rPr>
        <w:t>Monitoring progress</w:t>
      </w:r>
    </w:p>
    <w:p w:rsidRPr="0065263F" w:rsidR="0065263F" w:rsidP="0065263F" w:rsidRDefault="0065263F" w14:paraId="33165ABA" w14:textId="77777777">
      <w:pPr>
        <w:spacing w:after="120" w:line="240" w:lineRule="auto"/>
        <w:ind w:left="340" w:hanging="170"/>
        <w:rPr>
          <w:rFonts w:ascii="Arial" w:hAnsi="Arial" w:eastAsia="MS Mincho" w:cs="Arial"/>
          <w:sz w:val="20"/>
          <w:szCs w:val="20"/>
        </w:rPr>
      </w:pPr>
      <w:r w:rsidRPr="0065263F">
        <w:rPr>
          <w:rFonts w:ascii="Arial" w:hAnsi="Arial" w:eastAsia="MS Mincho" w:cs="Arial"/>
          <w:sz w:val="20"/>
          <w:szCs w:val="20"/>
        </w:rPr>
        <w:t>Responding to the needs of individual pupils</w:t>
      </w:r>
    </w:p>
    <w:p w:rsidRPr="0065263F" w:rsidR="0065263F" w:rsidP="0065263F" w:rsidRDefault="0065263F" w14:paraId="7BA36796" w14:textId="77777777">
      <w:pPr>
        <w:spacing w:after="120" w:line="240" w:lineRule="auto"/>
        <w:ind w:left="340" w:hanging="170"/>
        <w:rPr>
          <w:rFonts w:ascii="Arial" w:hAnsi="Arial" w:eastAsia="MS Mincho" w:cs="Arial"/>
          <w:sz w:val="20"/>
          <w:szCs w:val="20"/>
        </w:rPr>
      </w:pPr>
      <w:r w:rsidRPr="0065263F">
        <w:rPr>
          <w:rFonts w:ascii="Arial" w:hAnsi="Arial" w:eastAsia="MS Mincho" w:cs="Arial"/>
          <w:sz w:val="20"/>
          <w:szCs w:val="20"/>
        </w:rPr>
        <w:t>Responding appropriately to pupils whose parents wish them to be withdrawn from the non-statutory components of RSE</w:t>
      </w:r>
    </w:p>
    <w:p w:rsidRPr="0065263F" w:rsidR="0065263F" w:rsidP="0065263F" w:rsidRDefault="0065263F" w14:paraId="46C9D369" w14:textId="77777777">
      <w:pPr>
        <w:spacing w:after="120" w:line="240" w:lineRule="auto"/>
        <w:rPr>
          <w:rFonts w:ascii="Arial" w:hAnsi="Arial" w:eastAsia="MS Mincho" w:cs="Times New Roman"/>
          <w:sz w:val="20"/>
          <w:szCs w:val="24"/>
          <w:lang w:val="en-US"/>
        </w:rPr>
      </w:pPr>
      <w:r w:rsidRPr="0065263F">
        <w:rPr>
          <w:rFonts w:ascii="Arial" w:hAnsi="Arial" w:eastAsia="MS Mincho" w:cs="Times New Roman"/>
          <w:sz w:val="20"/>
          <w:szCs w:val="24"/>
          <w:lang w:val="en-US"/>
        </w:rPr>
        <w:t>Staff do not have the right to opt out of teaching RSE. Staff who have concerns about teaching RSE are encouraged to discuss this with the headteacher.</w:t>
      </w:r>
    </w:p>
    <w:p w:rsidR="0065263F" w:rsidP="0065263F" w:rsidRDefault="0065263F" w14:paraId="47C04EF7" w14:textId="3F9B2A4B">
      <w:pPr>
        <w:spacing w:after="120" w:line="240" w:lineRule="auto"/>
        <w:rPr>
          <w:rFonts w:ascii="Arial" w:hAnsi="Arial" w:eastAsia="MS Mincho" w:cs="Arial"/>
          <w:sz w:val="20"/>
          <w:szCs w:val="20"/>
        </w:rPr>
      </w:pPr>
      <w:r w:rsidRPr="0065263F">
        <w:rPr>
          <w:rFonts w:ascii="Arial" w:hAnsi="Arial" w:eastAsia="MS Mincho" w:cs="Arial"/>
          <w:sz w:val="20"/>
          <w:szCs w:val="20"/>
        </w:rPr>
        <w:t xml:space="preserve">All teachers are responsible for the teaching of RSE in our school. There may be some lessons which are taught by visiting professionals or charity workers. </w:t>
      </w:r>
    </w:p>
    <w:p w:rsidRPr="0065263F" w:rsidR="0065263F" w:rsidP="0065263F" w:rsidRDefault="0065263F" w14:paraId="3EB2587C" w14:textId="6C41D640">
      <w:pPr>
        <w:spacing w:after="120" w:line="240" w:lineRule="auto"/>
        <w:rPr>
          <w:rFonts w:ascii="Arial" w:hAnsi="Arial" w:eastAsia="MS Mincho" w:cs="Arial"/>
          <w:sz w:val="20"/>
          <w:szCs w:val="20"/>
        </w:rPr>
      </w:pPr>
      <w:r>
        <w:rPr>
          <w:rFonts w:ascii="Arial" w:hAnsi="Arial" w:eastAsia="MS Mincho" w:cs="Arial"/>
          <w:sz w:val="20"/>
          <w:szCs w:val="20"/>
        </w:rPr>
        <w:t xml:space="preserve">All teachers are responsible for the teaching of PSHE in our school. </w:t>
      </w:r>
    </w:p>
    <w:p w:rsidRPr="0065263F" w:rsidR="0065263F" w:rsidP="0065263F" w:rsidRDefault="0065263F" w14:paraId="37A2422E" w14:textId="77777777">
      <w:pPr>
        <w:spacing w:before="240" w:after="120" w:line="240" w:lineRule="auto"/>
        <w:rPr>
          <w:rFonts w:ascii="Arial" w:hAnsi="Arial" w:eastAsia="MS Mincho" w:cs="Times New Roman"/>
          <w:b/>
          <w:sz w:val="24"/>
          <w:szCs w:val="24"/>
        </w:rPr>
      </w:pPr>
      <w:r w:rsidRPr="0065263F">
        <w:rPr>
          <w:rFonts w:ascii="Arial" w:hAnsi="Arial" w:eastAsia="MS Mincho" w:cs="Times New Roman"/>
          <w:b/>
          <w:sz w:val="24"/>
          <w:szCs w:val="24"/>
        </w:rPr>
        <w:t>7.4 Pupils</w:t>
      </w:r>
    </w:p>
    <w:p w:rsidRPr="0065263F" w:rsidR="0065263F" w:rsidP="0065263F" w:rsidRDefault="0065263F" w14:paraId="66D1C07E" w14:textId="77777777">
      <w:pPr>
        <w:spacing w:after="120" w:line="240" w:lineRule="auto"/>
        <w:rPr>
          <w:rFonts w:ascii="Arial" w:hAnsi="Arial" w:eastAsia="MS Mincho" w:cs="Times New Roman"/>
          <w:sz w:val="20"/>
          <w:szCs w:val="24"/>
          <w:lang w:val="en-US"/>
        </w:rPr>
      </w:pPr>
      <w:r w:rsidRPr="0065263F">
        <w:rPr>
          <w:rFonts w:ascii="Arial" w:hAnsi="Arial" w:eastAsia="MS Mincho" w:cs="Times New Roman"/>
          <w:sz w:val="20"/>
          <w:szCs w:val="24"/>
          <w:lang w:val="en-US"/>
        </w:rPr>
        <w:t>Pupils are expected to engage fully in RSE and, when discussing issues related to RSE, treat others with respect and sensitivity.</w:t>
      </w:r>
    </w:p>
    <w:p w:rsidRPr="0065263F" w:rsidR="0065263F" w:rsidP="0065263F" w:rsidRDefault="0065263F" w14:paraId="17D27D30" w14:textId="77777777">
      <w:pPr>
        <w:spacing w:after="120" w:line="240" w:lineRule="auto"/>
        <w:rPr>
          <w:rFonts w:ascii="Arial" w:hAnsi="Arial" w:eastAsia="MS Mincho" w:cs="Times New Roman"/>
          <w:sz w:val="20"/>
          <w:szCs w:val="24"/>
        </w:rPr>
      </w:pPr>
    </w:p>
    <w:p w:rsidRPr="0065263F" w:rsidR="0065263F" w:rsidP="0065263F" w:rsidRDefault="0065263F" w14:paraId="011964FF" w14:textId="77777777">
      <w:pPr>
        <w:spacing w:before="120" w:after="120" w:line="240" w:lineRule="auto"/>
        <w:outlineLvl w:val="0"/>
        <w:rPr>
          <w:rFonts w:ascii="Arial" w:hAnsi="Arial" w:eastAsia="Calibri" w:cs="Arial"/>
          <w:b/>
          <w:color w:val="000000"/>
          <w:sz w:val="28"/>
          <w:szCs w:val="36"/>
        </w:rPr>
      </w:pPr>
      <w:bookmarkStart w:name="_Toc11230574" w:id="7"/>
      <w:r w:rsidRPr="0065263F">
        <w:rPr>
          <w:rFonts w:ascii="Arial" w:hAnsi="Arial" w:eastAsia="Calibri" w:cs="Arial"/>
          <w:b/>
          <w:color w:val="000000"/>
          <w:sz w:val="28"/>
          <w:szCs w:val="36"/>
        </w:rPr>
        <w:t>8. Parents’ right to withdraw</w:t>
      </w:r>
      <w:bookmarkEnd w:id="7"/>
      <w:r w:rsidRPr="0065263F">
        <w:rPr>
          <w:rFonts w:ascii="Arial" w:hAnsi="Arial" w:eastAsia="Calibri" w:cs="Arial"/>
          <w:b/>
          <w:color w:val="000000"/>
          <w:sz w:val="28"/>
          <w:szCs w:val="36"/>
        </w:rPr>
        <w:t xml:space="preserve"> </w:t>
      </w:r>
    </w:p>
    <w:p w:rsidRPr="0065263F" w:rsidR="0065263F" w:rsidP="0065263F" w:rsidRDefault="0065263F" w14:paraId="464433D9" w14:textId="77777777">
      <w:pPr>
        <w:spacing w:after="120" w:line="240" w:lineRule="auto"/>
        <w:rPr>
          <w:rFonts w:ascii="Arial" w:hAnsi="Arial" w:eastAsia="MS Mincho" w:cs="Times New Roman"/>
          <w:sz w:val="20"/>
          <w:szCs w:val="24"/>
        </w:rPr>
      </w:pPr>
      <w:r w:rsidRPr="0065263F">
        <w:rPr>
          <w:rFonts w:ascii="Arial" w:hAnsi="Arial" w:eastAsia="MS Mincho" w:cs="Times New Roman"/>
          <w:sz w:val="20"/>
          <w:szCs w:val="24"/>
        </w:rPr>
        <w:t>Parents are encouraged to allow their children to take part in the sex education lessons as we consider it to be informative and better than pupils learn directly from the professional source of information than to hear other versions from their peers, online or other sources.</w:t>
      </w:r>
    </w:p>
    <w:p w:rsidRPr="0065263F" w:rsidR="0065263F" w:rsidP="0065263F" w:rsidRDefault="0065263F" w14:paraId="4185E1ED" w14:textId="77777777">
      <w:pPr>
        <w:spacing w:after="120" w:line="240" w:lineRule="auto"/>
        <w:rPr>
          <w:rFonts w:ascii="Arial" w:hAnsi="Arial" w:eastAsia="MS Mincho" w:cs="Times New Roman"/>
          <w:sz w:val="20"/>
          <w:szCs w:val="24"/>
        </w:rPr>
      </w:pPr>
      <w:r w:rsidRPr="0065263F">
        <w:rPr>
          <w:rFonts w:ascii="Arial" w:hAnsi="Arial" w:eastAsia="MS Mincho" w:cs="Times New Roman"/>
          <w:sz w:val="20"/>
          <w:szCs w:val="24"/>
        </w:rPr>
        <w:t>Parents do not have the right to withdraw their children from relationships education.</w:t>
      </w:r>
    </w:p>
    <w:p w:rsidRPr="0065263F" w:rsidR="0065263F" w:rsidP="0065263F" w:rsidRDefault="0065263F" w14:paraId="48391B16" w14:textId="77777777">
      <w:pPr>
        <w:spacing w:after="120" w:line="240" w:lineRule="auto"/>
        <w:rPr>
          <w:rFonts w:ascii="Arial" w:hAnsi="Arial" w:eastAsia="MS Mincho" w:cs="Times New Roman"/>
          <w:sz w:val="20"/>
          <w:szCs w:val="24"/>
        </w:rPr>
      </w:pPr>
      <w:r w:rsidRPr="0065263F">
        <w:rPr>
          <w:rFonts w:ascii="Arial" w:hAnsi="Arial" w:eastAsia="MS Mincho" w:cs="Times New Roman"/>
          <w:sz w:val="20"/>
          <w:szCs w:val="24"/>
        </w:rPr>
        <w:t>Parents have the right to withdraw their children from the non-statutory components of sex education within RSE, this constitutes only the lesson specifically teaching about sexual intercourse.</w:t>
      </w:r>
    </w:p>
    <w:p w:rsidRPr="0065263F" w:rsidR="0065263F" w:rsidP="0065263F" w:rsidRDefault="0065263F" w14:paraId="51D0FA9A" w14:textId="77777777">
      <w:pPr>
        <w:spacing w:after="120" w:line="240" w:lineRule="auto"/>
        <w:rPr>
          <w:rFonts w:ascii="Arial" w:hAnsi="Arial" w:eastAsia="MS Mincho" w:cs="Times New Roman"/>
          <w:sz w:val="20"/>
          <w:szCs w:val="24"/>
        </w:rPr>
      </w:pPr>
      <w:r w:rsidRPr="0065263F">
        <w:rPr>
          <w:rFonts w:ascii="Arial" w:hAnsi="Arial" w:eastAsia="MS Mincho" w:cs="Times New Roman"/>
          <w:sz w:val="20"/>
          <w:szCs w:val="24"/>
        </w:rPr>
        <w:t>Requests for withdrawal should be put in writing using the form found in Appendix 3 of this policy and addressed to the headteacher.</w:t>
      </w:r>
    </w:p>
    <w:p w:rsidRPr="0065263F" w:rsidR="0065263F" w:rsidP="0065263F" w:rsidRDefault="0065263F" w14:paraId="592AB717" w14:textId="34C54D23">
      <w:pPr>
        <w:spacing w:after="120" w:line="240" w:lineRule="auto"/>
        <w:rPr>
          <w:rFonts w:ascii="Arial" w:hAnsi="Arial" w:eastAsia="MS Mincho" w:cs="Times New Roman"/>
          <w:color w:val="FF0000"/>
          <w:sz w:val="20"/>
          <w:szCs w:val="24"/>
        </w:rPr>
      </w:pPr>
      <w:r w:rsidRPr="0065263F">
        <w:rPr>
          <w:rFonts w:ascii="Arial" w:hAnsi="Arial" w:eastAsia="MS Mincho" w:cs="Times New Roman"/>
          <w:sz w:val="20"/>
          <w:szCs w:val="24"/>
        </w:rPr>
        <w:t xml:space="preserve">Alternative work will be given to pupils who are withdrawn from sex education. </w:t>
      </w:r>
    </w:p>
    <w:p w:rsidRPr="0065263F" w:rsidR="0065263F" w:rsidP="0065263F" w:rsidRDefault="0065263F" w14:paraId="56BEE2B1" w14:textId="77777777">
      <w:pPr>
        <w:spacing w:after="120" w:line="240" w:lineRule="auto"/>
        <w:rPr>
          <w:rFonts w:ascii="Arial" w:hAnsi="Arial" w:eastAsia="MS Mincho" w:cs="Times New Roman"/>
          <w:sz w:val="20"/>
          <w:szCs w:val="24"/>
          <w:highlight w:val="yellow"/>
        </w:rPr>
      </w:pPr>
    </w:p>
    <w:p w:rsidRPr="0065263F" w:rsidR="0065263F" w:rsidP="0065263F" w:rsidRDefault="0065263F" w14:paraId="740B8B5F" w14:textId="77777777">
      <w:pPr>
        <w:spacing w:before="120" w:after="120" w:line="240" w:lineRule="auto"/>
        <w:outlineLvl w:val="0"/>
        <w:rPr>
          <w:rFonts w:ascii="Arial" w:hAnsi="Arial" w:eastAsia="Calibri" w:cs="Arial"/>
          <w:b/>
          <w:color w:val="000000"/>
          <w:sz w:val="28"/>
          <w:szCs w:val="36"/>
        </w:rPr>
      </w:pPr>
      <w:bookmarkStart w:name="_Toc11230575" w:id="8"/>
      <w:r w:rsidRPr="0065263F">
        <w:rPr>
          <w:rFonts w:ascii="Arial" w:hAnsi="Arial" w:eastAsia="Calibri" w:cs="Arial"/>
          <w:b/>
          <w:color w:val="000000"/>
          <w:sz w:val="28"/>
          <w:szCs w:val="36"/>
        </w:rPr>
        <w:t>9. Training</w:t>
      </w:r>
      <w:bookmarkEnd w:id="8"/>
    </w:p>
    <w:p w:rsidRPr="0065263F" w:rsidR="0065263F" w:rsidP="0065263F" w:rsidRDefault="0065263F" w14:paraId="79EEAB00" w14:textId="77777777">
      <w:pPr>
        <w:spacing w:after="120" w:line="240" w:lineRule="auto"/>
        <w:rPr>
          <w:rFonts w:ascii="Arial" w:hAnsi="Arial" w:eastAsia="MS Mincho" w:cs="Times New Roman"/>
          <w:sz w:val="20"/>
          <w:szCs w:val="24"/>
        </w:rPr>
      </w:pPr>
      <w:r w:rsidRPr="0065263F">
        <w:rPr>
          <w:rFonts w:ascii="Arial" w:hAnsi="Arial" w:eastAsia="MS Mincho" w:cs="Times New Roman"/>
          <w:sz w:val="20"/>
          <w:szCs w:val="24"/>
        </w:rPr>
        <w:t xml:space="preserve">Staff are trained on the delivery of RSE as part of their induction and it is included in our continuing professional development calendar. </w:t>
      </w:r>
    </w:p>
    <w:p w:rsidRPr="0065263F" w:rsidR="0065263F" w:rsidP="0065263F" w:rsidRDefault="0065263F" w14:paraId="542329FE" w14:textId="77777777">
      <w:pPr>
        <w:spacing w:after="120" w:line="240" w:lineRule="auto"/>
        <w:rPr>
          <w:rFonts w:ascii="Arial" w:hAnsi="Arial" w:eastAsia="MS Mincho" w:cs="Times New Roman"/>
          <w:sz w:val="20"/>
          <w:szCs w:val="24"/>
        </w:rPr>
      </w:pPr>
      <w:r w:rsidRPr="0065263F">
        <w:rPr>
          <w:rFonts w:ascii="Arial" w:hAnsi="Arial" w:eastAsia="MS Mincho" w:cs="Times New Roman"/>
          <w:sz w:val="20"/>
          <w:szCs w:val="24"/>
        </w:rPr>
        <w:t>The headteacher will also invite visitors from outside the school, such as school nurses or sexual health professionals, to provide support and training to staff teaching RSE.</w:t>
      </w:r>
    </w:p>
    <w:p w:rsidRPr="0065263F" w:rsidR="0065263F" w:rsidP="0065263F" w:rsidRDefault="0065263F" w14:paraId="640ECD03" w14:textId="77777777">
      <w:pPr>
        <w:spacing w:before="120" w:after="120" w:line="240" w:lineRule="auto"/>
        <w:outlineLvl w:val="0"/>
        <w:rPr>
          <w:rFonts w:ascii="Arial" w:hAnsi="Arial" w:eastAsia="Calibri" w:cs="Arial"/>
          <w:b/>
          <w:color w:val="FF1F64"/>
          <w:sz w:val="28"/>
          <w:szCs w:val="36"/>
        </w:rPr>
      </w:pPr>
    </w:p>
    <w:p w:rsidRPr="0065263F" w:rsidR="0065263F" w:rsidP="0065263F" w:rsidRDefault="0065263F" w14:paraId="26DBE0D4" w14:textId="77777777">
      <w:pPr>
        <w:spacing w:before="120" w:after="120" w:line="240" w:lineRule="auto"/>
        <w:outlineLvl w:val="0"/>
        <w:rPr>
          <w:rFonts w:ascii="Arial" w:hAnsi="Arial" w:eastAsia="Calibri" w:cs="Arial"/>
          <w:b/>
          <w:color w:val="000000"/>
          <w:sz w:val="28"/>
          <w:szCs w:val="36"/>
        </w:rPr>
      </w:pPr>
      <w:bookmarkStart w:name="_Toc11230576" w:id="9"/>
      <w:r w:rsidRPr="0065263F">
        <w:rPr>
          <w:rFonts w:ascii="Arial" w:hAnsi="Arial" w:eastAsia="Calibri" w:cs="Arial"/>
          <w:b/>
          <w:color w:val="000000"/>
          <w:sz w:val="28"/>
          <w:szCs w:val="36"/>
        </w:rPr>
        <w:t>10. Monitoring arrangements</w:t>
      </w:r>
      <w:bookmarkEnd w:id="9"/>
    </w:p>
    <w:p w:rsidRPr="0065263F" w:rsidR="0065263F" w:rsidP="0065263F" w:rsidRDefault="0065263F" w14:paraId="5C4CFEB4" w14:textId="3E5F7208">
      <w:pPr>
        <w:spacing w:after="120" w:line="240" w:lineRule="auto"/>
        <w:rPr>
          <w:rFonts w:ascii="Arial" w:hAnsi="Arial" w:eastAsia="MS Mincho" w:cs="Times New Roman"/>
          <w:sz w:val="20"/>
          <w:szCs w:val="24"/>
        </w:rPr>
      </w:pPr>
      <w:r w:rsidRPr="0065263F">
        <w:rPr>
          <w:rFonts w:ascii="Arial" w:hAnsi="Arial" w:eastAsia="MS Mincho" w:cs="Times New Roman"/>
          <w:sz w:val="20"/>
          <w:szCs w:val="24"/>
        </w:rPr>
        <w:t>The delivery of RSE</w:t>
      </w:r>
      <w:r w:rsidR="00F67D92">
        <w:rPr>
          <w:rFonts w:ascii="Arial" w:hAnsi="Arial" w:eastAsia="MS Mincho" w:cs="Times New Roman"/>
          <w:sz w:val="20"/>
          <w:szCs w:val="24"/>
        </w:rPr>
        <w:t xml:space="preserve"> and PSHE</w:t>
      </w:r>
      <w:r w:rsidRPr="0065263F">
        <w:rPr>
          <w:rFonts w:ascii="Arial" w:hAnsi="Arial" w:eastAsia="MS Mincho" w:cs="Times New Roman"/>
          <w:sz w:val="20"/>
          <w:szCs w:val="24"/>
        </w:rPr>
        <w:t xml:space="preserve"> is monitored by </w:t>
      </w:r>
      <w:r w:rsidR="00F67D92">
        <w:rPr>
          <w:rFonts w:ascii="Arial" w:hAnsi="Arial" w:eastAsia="MS Mincho" w:cs="Times New Roman"/>
          <w:sz w:val="20"/>
          <w:szCs w:val="24"/>
        </w:rPr>
        <w:t>J Williams and then the senior leadership team</w:t>
      </w:r>
      <w:r w:rsidRPr="0065263F">
        <w:rPr>
          <w:rFonts w:ascii="Arial" w:hAnsi="Arial" w:eastAsia="MS Mincho" w:cs="Times New Roman"/>
          <w:sz w:val="20"/>
          <w:szCs w:val="24"/>
        </w:rPr>
        <w:t xml:space="preserve"> through monitoring arrangements, </w:t>
      </w:r>
      <w:r w:rsidR="00F67D92">
        <w:rPr>
          <w:rFonts w:ascii="Arial" w:hAnsi="Arial" w:eastAsia="MS Mincho" w:cs="Times New Roman"/>
          <w:sz w:val="20"/>
          <w:szCs w:val="24"/>
        </w:rPr>
        <w:t xml:space="preserve">including planning monitoring and work trawl on seesaw, tapestry and google classroom. </w:t>
      </w:r>
    </w:p>
    <w:p w:rsidR="0065263F" w:rsidP="0065263F" w:rsidRDefault="0065263F" w14:paraId="10D4297E" w14:textId="0C1AC514">
      <w:pPr>
        <w:spacing w:after="120" w:line="240" w:lineRule="auto"/>
        <w:rPr>
          <w:rFonts w:ascii="Arial" w:hAnsi="Arial" w:eastAsia="MS Mincho" w:cs="Times New Roman"/>
          <w:sz w:val="20"/>
          <w:szCs w:val="24"/>
        </w:rPr>
      </w:pPr>
      <w:r w:rsidRPr="0065263F">
        <w:rPr>
          <w:rFonts w:ascii="Arial" w:hAnsi="Arial" w:eastAsia="MS Mincho" w:cs="Times New Roman"/>
          <w:sz w:val="20"/>
          <w:szCs w:val="24"/>
        </w:rPr>
        <w:t xml:space="preserve">Pupils’ development in RSE is monitored by class teachers as part of our internal assessment systems. </w:t>
      </w:r>
    </w:p>
    <w:p w:rsidRPr="0065263F" w:rsidR="00F67D92" w:rsidP="0065263F" w:rsidRDefault="00F67D92" w14:paraId="7A075067" w14:textId="22B6DFB1">
      <w:pPr>
        <w:spacing w:after="120" w:line="240" w:lineRule="auto"/>
        <w:rPr>
          <w:rFonts w:ascii="Arial" w:hAnsi="Arial" w:eastAsia="MS Mincho" w:cs="Times New Roman"/>
          <w:sz w:val="20"/>
          <w:szCs w:val="24"/>
        </w:rPr>
      </w:pPr>
      <w:r>
        <w:rPr>
          <w:rFonts w:ascii="Arial" w:hAnsi="Arial" w:eastAsia="MS Mincho" w:cs="Times New Roman"/>
          <w:sz w:val="20"/>
          <w:szCs w:val="24"/>
        </w:rPr>
        <w:t xml:space="preserve">Weekly work is submitted to seesaw and tapestry. Resources are shared on google classroom. </w:t>
      </w:r>
    </w:p>
    <w:p w:rsidRPr="0065263F" w:rsidR="0065263F" w:rsidP="0065263F" w:rsidRDefault="0065263F" w14:paraId="3648820B" w14:textId="72A9E93E">
      <w:pPr>
        <w:spacing w:after="120" w:line="240" w:lineRule="auto"/>
        <w:rPr>
          <w:rFonts w:ascii="Arial" w:hAnsi="Arial" w:eastAsia="MS Mincho" w:cs="Times New Roman"/>
          <w:sz w:val="20"/>
          <w:szCs w:val="24"/>
        </w:rPr>
      </w:pPr>
      <w:r w:rsidRPr="0065263F">
        <w:rPr>
          <w:rFonts w:ascii="Arial" w:hAnsi="Arial" w:eastAsia="MS Mincho" w:cs="Times New Roman"/>
          <w:sz w:val="20"/>
          <w:szCs w:val="24"/>
        </w:rPr>
        <w:t>This policy will be reviewed by</w:t>
      </w:r>
      <w:r w:rsidR="00F67D92">
        <w:rPr>
          <w:rFonts w:ascii="Arial" w:hAnsi="Arial" w:eastAsia="MS Mincho" w:cs="Times New Roman"/>
          <w:sz w:val="20"/>
          <w:szCs w:val="24"/>
        </w:rPr>
        <w:t xml:space="preserve"> J Williams in summer 2023.</w:t>
      </w:r>
    </w:p>
    <w:p w:rsidRPr="0065263F" w:rsidR="0065263F" w:rsidP="0065263F" w:rsidRDefault="0065263F" w14:paraId="16B1AD7A" w14:textId="77777777">
      <w:pPr>
        <w:spacing w:after="120" w:line="240" w:lineRule="auto"/>
        <w:rPr>
          <w:rFonts w:ascii="Arial" w:hAnsi="Arial" w:eastAsia="MS Mincho" w:cs="Times New Roman"/>
          <w:sz w:val="20"/>
          <w:szCs w:val="24"/>
        </w:rPr>
      </w:pPr>
      <w:r w:rsidRPr="0065263F">
        <w:rPr>
          <w:rFonts w:ascii="Arial" w:hAnsi="Arial" w:eastAsia="MS Mincho" w:cs="Times New Roman"/>
          <w:sz w:val="20"/>
          <w:szCs w:val="24"/>
        </w:rPr>
        <w:t>At every review, the policy will be approved by the Curriculum and Standards Committee.</w:t>
      </w:r>
    </w:p>
    <w:p w:rsidRPr="0065263F" w:rsidR="0065263F" w:rsidP="0065263F" w:rsidRDefault="0065263F" w14:paraId="3958CDC1" w14:textId="77777777">
      <w:pPr>
        <w:spacing w:after="120" w:line="240" w:lineRule="auto"/>
        <w:rPr>
          <w:rFonts w:ascii="Arial" w:hAnsi="Arial" w:eastAsia="MS Mincho" w:cs="Times New Roman"/>
          <w:sz w:val="20"/>
          <w:szCs w:val="24"/>
        </w:rPr>
      </w:pPr>
    </w:p>
    <w:p w:rsidRPr="0065263F" w:rsidR="0065263F" w:rsidP="0065263F" w:rsidRDefault="0065263F" w14:paraId="1EDA33F1" w14:textId="77777777">
      <w:pPr>
        <w:spacing w:after="120" w:line="240" w:lineRule="auto"/>
        <w:rPr>
          <w:rFonts w:ascii="Arial" w:hAnsi="Arial" w:eastAsia="MS Mincho" w:cs="Times New Roman"/>
          <w:sz w:val="20"/>
          <w:szCs w:val="24"/>
        </w:rPr>
      </w:pPr>
    </w:p>
    <w:p w:rsidRPr="0065263F" w:rsidR="0065263F" w:rsidP="0065263F" w:rsidRDefault="0065263F" w14:paraId="34075B53" w14:textId="77777777">
      <w:pPr>
        <w:spacing w:after="120" w:line="240" w:lineRule="auto"/>
        <w:rPr>
          <w:rFonts w:ascii="Arial" w:hAnsi="Arial" w:eastAsia="MS Mincho" w:cs="Times New Roman"/>
          <w:sz w:val="20"/>
          <w:szCs w:val="24"/>
        </w:rPr>
        <w:sectPr w:rsidRPr="0065263F" w:rsidR="0065263F" w:rsidSect="00393511">
          <w:headerReference w:type="even" r:id="rId8"/>
          <w:headerReference w:type="default" r:id="rId9"/>
          <w:headerReference w:type="first" r:id="rId10"/>
          <w:pgSz w:w="11900" w:h="16840" w:orient="portrait" w:code="9"/>
          <w:pgMar w:top="720" w:right="720" w:bottom="720" w:left="720" w:header="0" w:footer="0" w:gutter="0"/>
          <w:cols w:space="708"/>
          <w:titlePg/>
          <w:docGrid w:linePitch="360"/>
        </w:sectPr>
      </w:pPr>
    </w:p>
    <w:p w:rsidRPr="0065263F" w:rsidR="0065263F" w:rsidP="0065263F" w:rsidRDefault="0065263F" w14:paraId="19475087" w14:textId="77777777">
      <w:pPr>
        <w:keepNext/>
        <w:keepLines/>
        <w:spacing w:before="120" w:after="120"/>
        <w:outlineLvl w:val="2"/>
        <w:rPr>
          <w:rFonts w:ascii="Arial" w:hAnsi="Arial" w:eastAsia="MS Gothic" w:cs="Arial"/>
          <w:b/>
          <w:bCs/>
          <w:color w:val="7F7F7F"/>
          <w:sz w:val="24"/>
          <w:szCs w:val="32"/>
          <w:lang w:val="en-US"/>
        </w:rPr>
      </w:pPr>
      <w:bookmarkStart w:name="_Toc11230577" w:id="10"/>
      <w:r w:rsidRPr="0065263F">
        <w:rPr>
          <w:rFonts w:ascii="Arial" w:hAnsi="Arial" w:eastAsia="MS Gothic" w:cs="Arial"/>
          <w:b/>
          <w:bCs/>
          <w:color w:val="7F7F7F"/>
          <w:sz w:val="24"/>
          <w:szCs w:val="32"/>
          <w:lang w:val="en-US"/>
        </w:rPr>
        <w:t>Appendix 1: Curriculum map</w:t>
      </w:r>
      <w:bookmarkEnd w:id="10"/>
    </w:p>
    <w:p w:rsidRPr="0065263F" w:rsidR="0065263F" w:rsidP="0065263F" w:rsidRDefault="0065263F" w14:paraId="5FE9088F" w14:textId="77777777">
      <w:pPr>
        <w:spacing w:before="240" w:after="120" w:line="240" w:lineRule="auto"/>
        <w:rPr>
          <w:rFonts w:ascii="Arial" w:hAnsi="Arial" w:eastAsia="MS Mincho" w:cs="Times New Roman"/>
          <w:b/>
          <w:color w:val="12263F"/>
          <w:sz w:val="24"/>
          <w:szCs w:val="24"/>
          <w:lang w:val="en-US"/>
        </w:rPr>
      </w:pPr>
      <w:r w:rsidRPr="0065263F">
        <w:rPr>
          <w:rFonts w:ascii="Arial" w:hAnsi="Arial" w:eastAsia="MS Mincho" w:cs="Times New Roman"/>
          <w:b/>
          <w:color w:val="12263F"/>
          <w:sz w:val="24"/>
          <w:szCs w:val="24"/>
          <w:lang w:val="en-US"/>
        </w:rPr>
        <w:t>Relationships and sex education curriculum map</w:t>
      </w:r>
    </w:p>
    <w:p w:rsidRPr="0065263F" w:rsidR="0065263F" w:rsidP="0065263F" w:rsidRDefault="0065263F" w14:paraId="09FA34AA" w14:textId="56AC9CF7">
      <w:pPr>
        <w:spacing w:after="120" w:line="240" w:lineRule="auto"/>
        <w:rPr>
          <w:rFonts w:ascii="Arial" w:hAnsi="Arial" w:eastAsia="MS Mincho" w:cs="Times New Roman"/>
          <w:sz w:val="20"/>
          <w:szCs w:val="24"/>
        </w:rPr>
      </w:pPr>
      <w:r w:rsidRPr="0065263F">
        <w:rPr>
          <w:rFonts w:ascii="Arial" w:hAnsi="Arial" w:eastAsia="MS Mincho" w:cs="Times New Roman"/>
          <w:noProof/>
          <w:sz w:val="20"/>
          <w:szCs w:val="24"/>
          <w:lang w:val="en-US"/>
        </w:rPr>
        <mc:AlternateContent>
          <mc:Choice Requires="wps">
            <w:drawing>
              <wp:anchor distT="4294967294" distB="4294967294" distL="114300" distR="114300" simplePos="0" relativeHeight="251661312" behindDoc="0" locked="0" layoutInCell="1" allowOverlap="1" wp14:anchorId="0BF36301" wp14:editId="791C887A">
                <wp:simplePos x="0" y="0"/>
                <wp:positionH relativeFrom="column">
                  <wp:posOffset>635</wp:posOffset>
                </wp:positionH>
                <wp:positionV relativeFrom="paragraph">
                  <wp:posOffset>-636</wp:posOffset>
                </wp:positionV>
                <wp:extent cx="937196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3719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style="position:absolute;flip:y;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spid="_x0000_s1026" strokecolor="#12263f" strokeweight="1pt" from=".05pt,-.05pt" to="738pt,-.05pt" w14:anchorId="2B174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bYwAEAAGwDAAAOAAAAZHJzL2Uyb0RvYy54bWysU01v2zAMvQ/YfxB0X+y4WNoacXpokF2K&#10;rUC33RlZsoXpC6IWO/9+lJKm3Xor5gNBidQjH/m8vputYQcZUXvX8eWi5kw64Xvtho7/+L77dMMZ&#10;JnA9GO9kx48S+d3m44f1FFrZ+NGbXkZGIA7bKXR8TCm0VYVilBZw4YN0FFQ+Wkh0jEPVR5gI3Zqq&#10;qetVNfnYh+iFRKTb7SnINwVfKSnSN6VQJmY6Tr2lYmOx+2yrzRraIUIYtTi3Ae/owoJ2VPQCtYUE&#10;7HfUb6CsFtGjV2khvK28UlrIwoHYLOt/2DyNEGThQsPBcBkT/j9Y8fVw7x5jbl3M7ik8ePELaSjV&#10;FLC9BPMBwyltVtEyZXT4SfsunIkFm8tIj5eRyjkxQZe3V9fL29VnzsRzrII2Q+SKIWL6Ir1l2em4&#10;0S6zhRYOD5hyEy8p+dr5nTambMw4NlH55rqmpQog4SgDiVwb+o6jGzgDM5AiRYoFEr3RfX6egTAO&#10;+3sT2QFIFcumWV3tshCo3F9puast4HjKK6GTXqxOJFqjbcdv6vydXxuX0WWR3ZnBy+Syt/f98TE+&#10;j5dWWoqe5Zc18/pM/uufZPMHAAD//wMAUEsDBBQABgAIAAAAIQBzYmab2gAAAAUBAAAPAAAAZHJz&#10;L2Rvd25yZXYueG1sTI9RS8MwFIXfhf2HcAe+benKqFKbDhkIokNwU5+z5JpWk5vSZF3996a+zKfL&#10;uedy7neqzegsG7APrScBq2UGDEl53ZIR8HZ4WNwCC1GSltYTCvjBAJt6dlXJUvszveKwj4alEAql&#10;FNDE2JWcB9Wgk2HpO6TkffreyZhkb7ju5TmFO8vzLCu4ky2lD43scNug+t6fnABldta8rL+eD09q&#10;wOHxPd/lxYcQ1/Px/g5YxDFejmHCT+hQJ6ajP5EOzE6aRQGLNCZzfVOkZse/Ba8r/p++/gUAAP//&#10;AwBQSwECLQAUAAYACAAAACEAtoM4kv4AAADhAQAAEwAAAAAAAAAAAAAAAAAAAAAAW0NvbnRlbnRf&#10;VHlwZXNdLnhtbFBLAQItABQABgAIAAAAIQA4/SH/1gAAAJQBAAALAAAAAAAAAAAAAAAAAC8BAABf&#10;cmVscy8ucmVsc1BLAQItABQABgAIAAAAIQA/1gbYwAEAAGwDAAAOAAAAAAAAAAAAAAAAAC4CAABk&#10;cnMvZTJvRG9jLnhtbFBLAQItABQABgAIAAAAIQBzYmab2gAAAAUBAAAPAAAAAAAAAAAAAAAAABoE&#10;AABkcnMvZG93bnJldi54bWxQSwUGAAAAAAQABADzAAAAIQUAAAAA&#10;">
                <v:stroke joinstyle="miter"/>
                <o:lock v:ext="edit" shapetype="f"/>
              </v:line>
            </w:pict>
          </mc:Fallback>
        </mc:AlternateContent>
      </w:r>
    </w:p>
    <w:tbl>
      <w:tblPr>
        <w:tblW w:w="0" w:type="auto"/>
        <w:tblInd w:w="108" w:type="dxa"/>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Look w:val="04A0" w:firstRow="1" w:lastRow="0" w:firstColumn="1" w:lastColumn="0" w:noHBand="0" w:noVBand="1"/>
      </w:tblPr>
      <w:tblGrid>
        <w:gridCol w:w="2097"/>
        <w:gridCol w:w="8393"/>
        <w:gridCol w:w="3402"/>
      </w:tblGrid>
      <w:tr w:rsidRPr="0065263F" w:rsidR="0065263F" w:rsidTr="00176AAF" w14:paraId="6BE647AB" w14:textId="77777777">
        <w:trPr>
          <w:cantSplit/>
          <w:tblHeader/>
        </w:trPr>
        <w:tc>
          <w:tcPr>
            <w:tcW w:w="2097" w:type="dxa"/>
            <w:tcBorders>
              <w:top w:val="single" w:color="12263F" w:sz="4" w:space="0"/>
              <w:left w:val="single" w:color="12263F" w:sz="4" w:space="0"/>
              <w:bottom w:val="single" w:color="12263F" w:sz="4" w:space="0"/>
              <w:right w:val="single" w:color="F8F8F8" w:sz="4" w:space="0"/>
              <w:tl2br w:val="nil"/>
              <w:tr2bl w:val="nil"/>
            </w:tcBorders>
            <w:shd w:val="clear" w:color="auto" w:fill="12263F"/>
            <w:tcMar>
              <w:top w:w="113" w:type="dxa"/>
              <w:bottom w:w="113" w:type="dxa"/>
            </w:tcMar>
          </w:tcPr>
          <w:p w:rsidRPr="0065263F" w:rsidR="0065263F" w:rsidP="0065263F" w:rsidRDefault="0065263F" w14:paraId="5EC301A6" w14:textId="77777777">
            <w:pPr>
              <w:spacing w:after="0" w:line="240" w:lineRule="auto"/>
              <w:rPr>
                <w:rFonts w:ascii="Arial" w:hAnsi="Arial" w:eastAsia="MS Mincho" w:cs="Times New Roman"/>
                <w:caps/>
                <w:color w:val="F8F8F8"/>
                <w:sz w:val="20"/>
                <w:szCs w:val="24"/>
              </w:rPr>
            </w:pPr>
            <w:r w:rsidRPr="0065263F">
              <w:rPr>
                <w:rFonts w:ascii="Arial" w:hAnsi="Arial" w:eastAsia="MS Mincho" w:cs="Times New Roman"/>
                <w:caps/>
                <w:color w:val="F8F8F8"/>
                <w:sz w:val="20"/>
                <w:szCs w:val="24"/>
              </w:rPr>
              <w:t>Year group</w:t>
            </w:r>
          </w:p>
        </w:tc>
        <w:tc>
          <w:tcPr>
            <w:tcW w:w="8393" w:type="dxa"/>
            <w:tcBorders>
              <w:top w:val="single" w:color="12263F" w:sz="4" w:space="0"/>
              <w:left w:val="single" w:color="F8F8F8" w:sz="4" w:space="0"/>
              <w:bottom w:val="single" w:color="12263F" w:sz="4" w:space="0"/>
              <w:right w:val="single" w:color="F8F8F8" w:sz="4" w:space="0"/>
              <w:tl2br w:val="nil"/>
              <w:tr2bl w:val="nil"/>
            </w:tcBorders>
            <w:shd w:val="clear" w:color="auto" w:fill="12263F"/>
            <w:tcMar>
              <w:top w:w="113" w:type="dxa"/>
              <w:bottom w:w="113" w:type="dxa"/>
            </w:tcMar>
          </w:tcPr>
          <w:p w:rsidRPr="0065263F" w:rsidR="0065263F" w:rsidP="0065263F" w:rsidRDefault="0065263F" w14:paraId="7A23175E" w14:textId="77777777">
            <w:pPr>
              <w:spacing w:after="0" w:line="240" w:lineRule="auto"/>
              <w:rPr>
                <w:rFonts w:ascii="Arial" w:hAnsi="Arial" w:eastAsia="MS Mincho" w:cs="Times New Roman"/>
                <w:caps/>
                <w:color w:val="F8F8F8"/>
                <w:sz w:val="20"/>
                <w:szCs w:val="24"/>
              </w:rPr>
            </w:pPr>
            <w:r w:rsidRPr="0065263F">
              <w:rPr>
                <w:rFonts w:ascii="Arial" w:hAnsi="Arial" w:eastAsia="MS Mincho" w:cs="Times New Roman"/>
                <w:caps/>
                <w:color w:val="F8F8F8"/>
                <w:sz w:val="20"/>
                <w:szCs w:val="24"/>
              </w:rPr>
              <w:t xml:space="preserve">Topic/theme details </w:t>
            </w:r>
          </w:p>
        </w:tc>
        <w:tc>
          <w:tcPr>
            <w:tcW w:w="3402" w:type="dxa"/>
            <w:tcBorders>
              <w:top w:val="single" w:color="12263F" w:sz="4" w:space="0"/>
              <w:left w:val="single" w:color="F8F8F8" w:sz="4" w:space="0"/>
              <w:bottom w:val="single" w:color="12263F" w:sz="4" w:space="0"/>
              <w:right w:val="single" w:color="12263F" w:sz="4" w:space="0"/>
              <w:tl2br w:val="nil"/>
              <w:tr2bl w:val="nil"/>
            </w:tcBorders>
            <w:shd w:val="clear" w:color="auto" w:fill="12263F"/>
            <w:tcMar>
              <w:top w:w="113" w:type="dxa"/>
              <w:bottom w:w="113" w:type="dxa"/>
            </w:tcMar>
          </w:tcPr>
          <w:p w:rsidRPr="0065263F" w:rsidR="0065263F" w:rsidP="0065263F" w:rsidRDefault="0065263F" w14:paraId="2F4457BA" w14:textId="77777777">
            <w:pPr>
              <w:spacing w:after="0" w:line="240" w:lineRule="auto"/>
              <w:rPr>
                <w:rFonts w:ascii="Arial" w:hAnsi="Arial" w:eastAsia="MS Mincho" w:cs="Times New Roman"/>
                <w:caps/>
                <w:color w:val="F8F8F8"/>
                <w:sz w:val="20"/>
                <w:szCs w:val="24"/>
              </w:rPr>
            </w:pPr>
            <w:r w:rsidRPr="0065263F">
              <w:rPr>
                <w:rFonts w:ascii="Arial" w:hAnsi="Arial" w:eastAsia="MS Mincho" w:cs="Times New Roman"/>
                <w:caps/>
                <w:color w:val="F8F8F8"/>
                <w:sz w:val="20"/>
                <w:szCs w:val="24"/>
              </w:rPr>
              <w:t>Resources</w:t>
            </w:r>
          </w:p>
        </w:tc>
      </w:tr>
      <w:tr w:rsidRPr="0065263F" w:rsidR="0065263F" w:rsidTr="00176AAF" w14:paraId="308FE686" w14:textId="77777777">
        <w:trPr>
          <w:cantSplit/>
        </w:trPr>
        <w:tc>
          <w:tcPr>
            <w:tcW w:w="2097" w:type="dxa"/>
            <w:shd w:val="clear" w:color="auto" w:fill="auto"/>
            <w:tcMar>
              <w:top w:w="113" w:type="dxa"/>
              <w:bottom w:w="113" w:type="dxa"/>
            </w:tcMar>
          </w:tcPr>
          <w:p w:rsidRPr="0065263F" w:rsidR="0065263F" w:rsidP="0065263F" w:rsidRDefault="0065263F" w14:paraId="7C5867CC" w14:textId="77777777">
            <w:pPr>
              <w:spacing w:after="60" w:line="240" w:lineRule="auto"/>
              <w:rPr>
                <w:rFonts w:ascii="Arial" w:hAnsi="Arial" w:eastAsia="MS Mincho" w:cs="Times New Roman"/>
                <w:sz w:val="20"/>
                <w:szCs w:val="24"/>
              </w:rPr>
            </w:pPr>
            <w:r w:rsidRPr="0065263F">
              <w:rPr>
                <w:rFonts w:ascii="Arial" w:hAnsi="Arial" w:eastAsia="MS Mincho" w:cs="Times New Roman"/>
                <w:sz w:val="20"/>
                <w:szCs w:val="24"/>
              </w:rPr>
              <w:t>EYFS</w:t>
            </w:r>
          </w:p>
        </w:tc>
        <w:tc>
          <w:tcPr>
            <w:tcW w:w="8393" w:type="dxa"/>
            <w:shd w:val="clear" w:color="auto" w:fill="auto"/>
            <w:tcMar>
              <w:top w:w="113" w:type="dxa"/>
              <w:bottom w:w="113" w:type="dxa"/>
            </w:tcMar>
          </w:tcPr>
          <w:p w:rsidRPr="0065263F" w:rsidR="0065263F" w:rsidP="0065263F" w:rsidRDefault="0065263F" w14:paraId="669306E7" w14:textId="77777777">
            <w:pPr>
              <w:numPr>
                <w:ilvl w:val="0"/>
                <w:numId w:val="14"/>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Relationships - who are my family, friends, people who can help me?</w:t>
            </w:r>
          </w:p>
          <w:p w:rsidRPr="0065263F" w:rsidR="0065263F" w:rsidP="0065263F" w:rsidRDefault="0065263F" w14:paraId="317CA742" w14:textId="77777777">
            <w:pPr>
              <w:numPr>
                <w:ilvl w:val="0"/>
                <w:numId w:val="14"/>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Being a good friend</w:t>
            </w:r>
          </w:p>
          <w:p w:rsidRPr="0065263F" w:rsidR="0065263F" w:rsidP="0065263F" w:rsidRDefault="0065263F" w14:paraId="16295291" w14:textId="77777777">
            <w:pPr>
              <w:numPr>
                <w:ilvl w:val="0"/>
                <w:numId w:val="14"/>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How to say sorry</w:t>
            </w:r>
          </w:p>
          <w:p w:rsidRPr="0065263F" w:rsidR="0065263F" w:rsidP="0065263F" w:rsidRDefault="0065263F" w14:paraId="4A513202" w14:textId="77777777">
            <w:pPr>
              <w:numPr>
                <w:ilvl w:val="0"/>
                <w:numId w:val="14"/>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People who can help us</w:t>
            </w:r>
          </w:p>
          <w:p w:rsidRPr="0065263F" w:rsidR="0065263F" w:rsidP="0065263F" w:rsidRDefault="0065263F" w14:paraId="27F84C72" w14:textId="77777777">
            <w:pPr>
              <w:numPr>
                <w:ilvl w:val="0"/>
                <w:numId w:val="14"/>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Listening to and working with others</w:t>
            </w:r>
          </w:p>
          <w:p w:rsidRPr="0065263F" w:rsidR="0065263F" w:rsidP="0065263F" w:rsidRDefault="0065263F" w14:paraId="7B998375" w14:textId="77777777">
            <w:pPr>
              <w:numPr>
                <w:ilvl w:val="0"/>
                <w:numId w:val="14"/>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Turn taking and sharing</w:t>
            </w:r>
          </w:p>
          <w:p w:rsidRPr="0065263F" w:rsidR="0065263F" w:rsidP="0065263F" w:rsidRDefault="0065263F" w14:paraId="4B551BBC" w14:textId="77777777">
            <w:pPr>
              <w:spacing w:after="60" w:line="240" w:lineRule="auto"/>
              <w:ind w:left="170"/>
              <w:rPr>
                <w:rFonts w:ascii="Arial" w:hAnsi="Arial" w:eastAsia="MS Mincho" w:cs="Times New Roman"/>
                <w:sz w:val="20"/>
                <w:szCs w:val="24"/>
              </w:rPr>
            </w:pPr>
          </w:p>
        </w:tc>
        <w:tc>
          <w:tcPr>
            <w:tcW w:w="3402" w:type="dxa"/>
            <w:shd w:val="clear" w:color="auto" w:fill="auto"/>
            <w:tcMar>
              <w:top w:w="113" w:type="dxa"/>
              <w:bottom w:w="113" w:type="dxa"/>
            </w:tcMar>
          </w:tcPr>
          <w:p w:rsidRPr="0065263F" w:rsidR="0065263F" w:rsidP="0065263F" w:rsidRDefault="0065263F" w14:paraId="1B15DB6F" w14:textId="77777777">
            <w:pPr>
              <w:spacing w:after="60" w:line="240" w:lineRule="auto"/>
              <w:rPr>
                <w:rFonts w:ascii="Arial" w:hAnsi="Arial" w:eastAsia="MS Mincho" w:cs="Times New Roman"/>
                <w:sz w:val="20"/>
                <w:szCs w:val="24"/>
              </w:rPr>
            </w:pPr>
            <w:r w:rsidRPr="0065263F">
              <w:rPr>
                <w:rFonts w:ascii="Arial" w:hAnsi="Arial" w:eastAsia="MS Mincho" w:cs="Times New Roman"/>
                <w:sz w:val="20"/>
                <w:szCs w:val="24"/>
              </w:rPr>
              <w:t xml:space="preserve">Challenging Homophobia In Early </w:t>
            </w:r>
            <w:proofErr w:type="gramStart"/>
            <w:r w:rsidRPr="0065263F">
              <w:rPr>
                <w:rFonts w:ascii="Arial" w:hAnsi="Arial" w:eastAsia="MS Mincho" w:cs="Times New Roman"/>
                <w:sz w:val="20"/>
                <w:szCs w:val="24"/>
              </w:rPr>
              <w:t>Years  -</w:t>
            </w:r>
            <w:proofErr w:type="gramEnd"/>
            <w:r w:rsidRPr="0065263F">
              <w:rPr>
                <w:rFonts w:ascii="Arial" w:hAnsi="Arial" w:eastAsia="MS Mincho" w:cs="Times New Roman"/>
                <w:sz w:val="20"/>
                <w:szCs w:val="24"/>
              </w:rPr>
              <w:t xml:space="preserve"> Andrew </w:t>
            </w:r>
            <w:proofErr w:type="spellStart"/>
            <w:r w:rsidRPr="0065263F">
              <w:rPr>
                <w:rFonts w:ascii="Arial" w:hAnsi="Arial" w:eastAsia="MS Mincho" w:cs="Times New Roman"/>
                <w:sz w:val="20"/>
                <w:szCs w:val="24"/>
              </w:rPr>
              <w:t>Moffat</w:t>
            </w:r>
            <w:proofErr w:type="spellEnd"/>
          </w:p>
        </w:tc>
      </w:tr>
      <w:tr w:rsidRPr="0065263F" w:rsidR="0065263F" w:rsidTr="00176AAF" w14:paraId="6B18774D" w14:textId="77777777">
        <w:trPr>
          <w:cantSplit/>
        </w:trPr>
        <w:tc>
          <w:tcPr>
            <w:tcW w:w="2097" w:type="dxa"/>
            <w:shd w:val="clear" w:color="auto" w:fill="auto"/>
            <w:tcMar>
              <w:top w:w="113" w:type="dxa"/>
              <w:bottom w:w="113" w:type="dxa"/>
            </w:tcMar>
          </w:tcPr>
          <w:p w:rsidRPr="0065263F" w:rsidR="0065263F" w:rsidP="0065263F" w:rsidRDefault="0065263F" w14:paraId="1B8B7B2C" w14:textId="77777777">
            <w:pPr>
              <w:spacing w:after="60" w:line="240" w:lineRule="auto"/>
              <w:rPr>
                <w:rFonts w:ascii="Arial" w:hAnsi="Arial" w:eastAsia="MS Mincho" w:cs="Times New Roman"/>
                <w:sz w:val="20"/>
                <w:szCs w:val="24"/>
              </w:rPr>
            </w:pPr>
            <w:r w:rsidRPr="0065263F">
              <w:rPr>
                <w:rFonts w:ascii="Arial" w:hAnsi="Arial" w:eastAsia="MS Mincho" w:cs="Times New Roman"/>
                <w:sz w:val="20"/>
                <w:szCs w:val="24"/>
              </w:rPr>
              <w:t>Year 1</w:t>
            </w:r>
          </w:p>
        </w:tc>
        <w:tc>
          <w:tcPr>
            <w:tcW w:w="8393" w:type="dxa"/>
            <w:shd w:val="clear" w:color="auto" w:fill="auto"/>
            <w:tcMar>
              <w:top w:w="113" w:type="dxa"/>
              <w:bottom w:w="113" w:type="dxa"/>
            </w:tcMar>
          </w:tcPr>
          <w:p w:rsidRPr="0065263F" w:rsidR="0065263F" w:rsidP="0065263F" w:rsidRDefault="0065263F" w14:paraId="51010E51" w14:textId="77777777">
            <w:pPr>
              <w:numPr>
                <w:ilvl w:val="0"/>
                <w:numId w:val="14"/>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Good friendships</w:t>
            </w:r>
          </w:p>
          <w:p w:rsidRPr="0065263F" w:rsidR="0065263F" w:rsidP="0065263F" w:rsidRDefault="0065263F" w14:paraId="308F1045" w14:textId="77777777">
            <w:pPr>
              <w:numPr>
                <w:ilvl w:val="0"/>
                <w:numId w:val="14"/>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Happy families</w:t>
            </w:r>
          </w:p>
          <w:p w:rsidRPr="0065263F" w:rsidR="0065263F" w:rsidP="0065263F" w:rsidRDefault="0065263F" w14:paraId="7B6FEE8B" w14:textId="77777777">
            <w:pPr>
              <w:numPr>
                <w:ilvl w:val="0"/>
                <w:numId w:val="14"/>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Bullying – what is it?</w:t>
            </w:r>
          </w:p>
          <w:p w:rsidRPr="0065263F" w:rsidR="0065263F" w:rsidP="0065263F" w:rsidRDefault="0065263F" w14:paraId="101F55A4" w14:textId="77777777">
            <w:pPr>
              <w:numPr>
                <w:ilvl w:val="0"/>
                <w:numId w:val="14"/>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Inside our underclothes is private</w:t>
            </w:r>
          </w:p>
          <w:p w:rsidRPr="0065263F" w:rsidR="0065263F" w:rsidP="0065263F" w:rsidRDefault="0065263F" w14:paraId="1D2533E5" w14:textId="77777777">
            <w:pPr>
              <w:numPr>
                <w:ilvl w:val="0"/>
                <w:numId w:val="14"/>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Acceptable and safe physical touch</w:t>
            </w:r>
          </w:p>
          <w:p w:rsidRPr="0065263F" w:rsidR="0065263F" w:rsidP="0065263F" w:rsidRDefault="0065263F" w14:paraId="37449E53" w14:textId="77777777">
            <w:pPr>
              <w:numPr>
                <w:ilvl w:val="0"/>
                <w:numId w:val="14"/>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Name external body parts of girls and boys</w:t>
            </w:r>
          </w:p>
          <w:p w:rsidRPr="0065263F" w:rsidR="0065263F" w:rsidP="0065263F" w:rsidRDefault="0065263F" w14:paraId="5E7AB097" w14:textId="77777777">
            <w:pPr>
              <w:numPr>
                <w:ilvl w:val="0"/>
                <w:numId w:val="14"/>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Keeping private parts private</w:t>
            </w:r>
          </w:p>
          <w:p w:rsidRPr="0065263F" w:rsidR="0065263F" w:rsidP="0065263F" w:rsidRDefault="0065263F" w14:paraId="23D573EA" w14:textId="77777777">
            <w:pPr>
              <w:numPr>
                <w:ilvl w:val="0"/>
                <w:numId w:val="14"/>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Participation including turn taking/sharing/compromise</w:t>
            </w:r>
          </w:p>
          <w:p w:rsidRPr="0065263F" w:rsidR="0065263F" w:rsidP="0065263F" w:rsidRDefault="0065263F" w14:paraId="4ECC906E" w14:textId="77777777">
            <w:pPr>
              <w:numPr>
                <w:ilvl w:val="0"/>
                <w:numId w:val="14"/>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Equality of gender</w:t>
            </w:r>
          </w:p>
          <w:p w:rsidRPr="0065263F" w:rsidR="0065263F" w:rsidP="0065263F" w:rsidRDefault="0065263F" w14:paraId="18CD9D30" w14:textId="77777777">
            <w:pPr>
              <w:numPr>
                <w:ilvl w:val="0"/>
                <w:numId w:val="14"/>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Special people in our lives</w:t>
            </w:r>
          </w:p>
          <w:p w:rsidRPr="0065263F" w:rsidR="0065263F" w:rsidP="0065263F" w:rsidRDefault="0065263F" w14:paraId="2313EA05" w14:textId="77777777">
            <w:pPr>
              <w:numPr>
                <w:ilvl w:val="0"/>
                <w:numId w:val="14"/>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Valuing different opinions and beliefs</w:t>
            </w:r>
          </w:p>
        </w:tc>
        <w:tc>
          <w:tcPr>
            <w:tcW w:w="3402" w:type="dxa"/>
            <w:shd w:val="clear" w:color="auto" w:fill="auto"/>
            <w:tcMar>
              <w:top w:w="113" w:type="dxa"/>
              <w:bottom w:w="113" w:type="dxa"/>
            </w:tcMar>
          </w:tcPr>
          <w:p w:rsidRPr="0065263F" w:rsidR="0065263F" w:rsidP="0065263F" w:rsidRDefault="0065263F" w14:paraId="4E058267" w14:textId="77777777">
            <w:pPr>
              <w:spacing w:after="60" w:line="240" w:lineRule="auto"/>
              <w:rPr>
                <w:rFonts w:ascii="Arial" w:hAnsi="Arial" w:eastAsia="MS Mincho" w:cs="Times New Roman"/>
                <w:sz w:val="20"/>
                <w:szCs w:val="24"/>
              </w:rPr>
            </w:pPr>
            <w:r w:rsidRPr="0065263F">
              <w:rPr>
                <w:rFonts w:ascii="Arial" w:hAnsi="Arial" w:eastAsia="MS Mincho" w:cs="Times New Roman"/>
                <w:sz w:val="20"/>
                <w:szCs w:val="24"/>
              </w:rPr>
              <w:t xml:space="preserve">NSPCC </w:t>
            </w:r>
            <w:proofErr w:type="spellStart"/>
            <w:r w:rsidRPr="0065263F">
              <w:rPr>
                <w:rFonts w:ascii="Arial" w:hAnsi="Arial" w:eastAsia="MS Mincho" w:cs="Times New Roman"/>
                <w:sz w:val="20"/>
                <w:szCs w:val="24"/>
              </w:rPr>
              <w:t>Pantasaurus</w:t>
            </w:r>
            <w:proofErr w:type="spellEnd"/>
          </w:p>
          <w:p w:rsidRPr="0065263F" w:rsidR="0065263F" w:rsidP="0065263F" w:rsidRDefault="0065263F" w14:paraId="44689949" w14:textId="77777777">
            <w:pPr>
              <w:spacing w:after="60" w:line="240" w:lineRule="auto"/>
              <w:rPr>
                <w:rFonts w:ascii="Arial" w:hAnsi="Arial" w:eastAsia="MS Mincho" w:cs="Times New Roman"/>
                <w:sz w:val="20"/>
                <w:szCs w:val="24"/>
              </w:rPr>
            </w:pPr>
          </w:p>
          <w:p w:rsidRPr="0065263F" w:rsidR="0065263F" w:rsidP="0065263F" w:rsidRDefault="0065263F" w14:paraId="7BCD66A0" w14:textId="77777777">
            <w:pPr>
              <w:spacing w:after="60" w:line="240" w:lineRule="auto"/>
              <w:rPr>
                <w:rFonts w:ascii="Arial" w:hAnsi="Arial" w:eastAsia="MS Mincho" w:cs="Times New Roman"/>
                <w:sz w:val="20"/>
                <w:szCs w:val="24"/>
              </w:rPr>
            </w:pPr>
            <w:r w:rsidRPr="0065263F">
              <w:rPr>
                <w:rFonts w:ascii="Arial" w:hAnsi="Arial" w:eastAsia="MS Mincho" w:cs="Times New Roman"/>
                <w:sz w:val="20"/>
                <w:szCs w:val="24"/>
              </w:rPr>
              <w:t>The Sexual Health Company – Growing up with Yasmin and Tom</w:t>
            </w:r>
          </w:p>
          <w:p w:rsidRPr="0065263F" w:rsidR="0065263F" w:rsidP="0065263F" w:rsidRDefault="0065263F" w14:paraId="11E6F18D" w14:textId="77777777">
            <w:pPr>
              <w:spacing w:after="60" w:line="240" w:lineRule="auto"/>
              <w:rPr>
                <w:rFonts w:ascii="Arial" w:hAnsi="Arial" w:eastAsia="MS Mincho" w:cs="Times New Roman"/>
                <w:sz w:val="20"/>
                <w:szCs w:val="24"/>
              </w:rPr>
            </w:pPr>
          </w:p>
          <w:p w:rsidRPr="0065263F" w:rsidR="0065263F" w:rsidP="0065263F" w:rsidRDefault="0065263F" w14:paraId="63CD7793" w14:textId="77777777">
            <w:pPr>
              <w:spacing w:after="60" w:line="240" w:lineRule="auto"/>
              <w:rPr>
                <w:rFonts w:ascii="Arial" w:hAnsi="Arial" w:eastAsia="MS Mincho" w:cs="Times New Roman"/>
                <w:sz w:val="20"/>
                <w:szCs w:val="24"/>
              </w:rPr>
            </w:pPr>
            <w:r w:rsidRPr="0065263F">
              <w:rPr>
                <w:rFonts w:ascii="Arial" w:hAnsi="Arial" w:eastAsia="MS Mincho" w:cs="Times New Roman"/>
                <w:sz w:val="20"/>
                <w:szCs w:val="24"/>
              </w:rPr>
              <w:t xml:space="preserve">Challenging Homophobia In Primary </w:t>
            </w:r>
            <w:proofErr w:type="gramStart"/>
            <w:r w:rsidRPr="0065263F">
              <w:rPr>
                <w:rFonts w:ascii="Arial" w:hAnsi="Arial" w:eastAsia="MS Mincho" w:cs="Times New Roman"/>
                <w:sz w:val="20"/>
                <w:szCs w:val="24"/>
              </w:rPr>
              <w:t>School  -</w:t>
            </w:r>
            <w:proofErr w:type="gramEnd"/>
            <w:r w:rsidRPr="0065263F">
              <w:rPr>
                <w:rFonts w:ascii="Arial" w:hAnsi="Arial" w:eastAsia="MS Mincho" w:cs="Times New Roman"/>
                <w:sz w:val="20"/>
                <w:szCs w:val="24"/>
              </w:rPr>
              <w:t xml:space="preserve"> Andrew </w:t>
            </w:r>
            <w:proofErr w:type="spellStart"/>
            <w:r w:rsidRPr="0065263F">
              <w:rPr>
                <w:rFonts w:ascii="Arial" w:hAnsi="Arial" w:eastAsia="MS Mincho" w:cs="Times New Roman"/>
                <w:sz w:val="20"/>
                <w:szCs w:val="24"/>
              </w:rPr>
              <w:t>Moffat</w:t>
            </w:r>
            <w:proofErr w:type="spellEnd"/>
          </w:p>
          <w:p w:rsidRPr="0065263F" w:rsidR="0065263F" w:rsidP="0065263F" w:rsidRDefault="0065263F" w14:paraId="5C713BEF" w14:textId="77777777">
            <w:pPr>
              <w:spacing w:after="60" w:line="240" w:lineRule="auto"/>
              <w:rPr>
                <w:rFonts w:ascii="Arial" w:hAnsi="Arial" w:eastAsia="MS Mincho" w:cs="Times New Roman"/>
                <w:sz w:val="20"/>
                <w:szCs w:val="24"/>
              </w:rPr>
            </w:pPr>
          </w:p>
          <w:p w:rsidRPr="0065263F" w:rsidR="0065263F" w:rsidP="0065263F" w:rsidRDefault="0065263F" w14:paraId="7F15317D" w14:textId="77777777">
            <w:pPr>
              <w:spacing w:after="60" w:line="240" w:lineRule="auto"/>
              <w:rPr>
                <w:rFonts w:ascii="Arial" w:hAnsi="Arial" w:eastAsia="MS Mincho" w:cs="Times New Roman"/>
                <w:sz w:val="20"/>
                <w:szCs w:val="24"/>
              </w:rPr>
            </w:pPr>
            <w:r w:rsidRPr="0065263F">
              <w:rPr>
                <w:rFonts w:ascii="Arial" w:hAnsi="Arial" w:eastAsia="MS Mincho" w:cs="Times New Roman"/>
                <w:sz w:val="20"/>
                <w:szCs w:val="24"/>
              </w:rPr>
              <w:t>Anti-Bullying Alliance</w:t>
            </w:r>
          </w:p>
        </w:tc>
      </w:tr>
      <w:tr w:rsidRPr="0065263F" w:rsidR="0065263F" w:rsidTr="00176AAF" w14:paraId="3408E65B" w14:textId="77777777">
        <w:trPr>
          <w:cantSplit/>
        </w:trPr>
        <w:tc>
          <w:tcPr>
            <w:tcW w:w="2097" w:type="dxa"/>
            <w:shd w:val="clear" w:color="auto" w:fill="auto"/>
            <w:tcMar>
              <w:top w:w="113" w:type="dxa"/>
              <w:bottom w:w="113" w:type="dxa"/>
            </w:tcMar>
          </w:tcPr>
          <w:p w:rsidRPr="0065263F" w:rsidR="0065263F" w:rsidP="0065263F" w:rsidRDefault="0065263F" w14:paraId="24A5BE95" w14:textId="77777777">
            <w:pPr>
              <w:spacing w:after="60" w:line="240" w:lineRule="auto"/>
              <w:rPr>
                <w:rFonts w:ascii="Arial" w:hAnsi="Arial" w:eastAsia="MS Mincho" w:cs="Times New Roman"/>
                <w:sz w:val="20"/>
                <w:szCs w:val="24"/>
              </w:rPr>
            </w:pPr>
            <w:r w:rsidRPr="0065263F">
              <w:rPr>
                <w:rFonts w:ascii="Arial" w:hAnsi="Arial" w:eastAsia="MS Mincho" w:cs="Times New Roman"/>
                <w:sz w:val="20"/>
                <w:szCs w:val="24"/>
              </w:rPr>
              <w:t>Year 2</w:t>
            </w:r>
          </w:p>
        </w:tc>
        <w:tc>
          <w:tcPr>
            <w:tcW w:w="8393" w:type="dxa"/>
            <w:shd w:val="clear" w:color="auto" w:fill="auto"/>
            <w:tcMar>
              <w:top w:w="113" w:type="dxa"/>
              <w:bottom w:w="113" w:type="dxa"/>
            </w:tcMar>
          </w:tcPr>
          <w:p w:rsidRPr="0065263F" w:rsidR="0065263F" w:rsidP="0065263F" w:rsidRDefault="0065263F" w14:paraId="058D2C7B" w14:textId="77777777">
            <w:pPr>
              <w:numPr>
                <w:ilvl w:val="0"/>
                <w:numId w:val="13"/>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My place in my community – family/school/faith/local</w:t>
            </w:r>
          </w:p>
          <w:p w:rsidRPr="0065263F" w:rsidR="0065263F" w:rsidP="0065263F" w:rsidRDefault="0065263F" w14:paraId="13F00FB4" w14:textId="77777777">
            <w:pPr>
              <w:numPr>
                <w:ilvl w:val="0"/>
                <w:numId w:val="13"/>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Responding to our own feelings and the feelings of others</w:t>
            </w:r>
          </w:p>
          <w:p w:rsidRPr="0065263F" w:rsidR="0065263F" w:rsidP="0065263F" w:rsidRDefault="0065263F" w14:paraId="7B971586" w14:textId="77777777">
            <w:pPr>
              <w:numPr>
                <w:ilvl w:val="0"/>
                <w:numId w:val="13"/>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Bullying</w:t>
            </w:r>
          </w:p>
          <w:p w:rsidRPr="0065263F" w:rsidR="0065263F" w:rsidP="0065263F" w:rsidRDefault="0065263F" w14:paraId="6E21AB2A" w14:textId="77777777">
            <w:pPr>
              <w:numPr>
                <w:ilvl w:val="0"/>
                <w:numId w:val="13"/>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Gender stereotypes</w:t>
            </w:r>
          </w:p>
          <w:p w:rsidRPr="0065263F" w:rsidR="0065263F" w:rsidP="0065263F" w:rsidRDefault="0065263F" w14:paraId="1CB06345" w14:textId="77777777">
            <w:pPr>
              <w:numPr>
                <w:ilvl w:val="0"/>
                <w:numId w:val="13"/>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Valuing of each unique individual</w:t>
            </w:r>
          </w:p>
          <w:p w:rsidRPr="0065263F" w:rsidR="0065263F" w:rsidP="0065263F" w:rsidRDefault="0065263F" w14:paraId="35DD0F08" w14:textId="77777777">
            <w:pPr>
              <w:numPr>
                <w:ilvl w:val="0"/>
                <w:numId w:val="13"/>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Acceptable and safe physical touch</w:t>
            </w:r>
          </w:p>
          <w:p w:rsidRPr="0065263F" w:rsidR="0065263F" w:rsidP="0065263F" w:rsidRDefault="0065263F" w14:paraId="7C966BE3" w14:textId="77777777">
            <w:pPr>
              <w:numPr>
                <w:ilvl w:val="0"/>
                <w:numId w:val="13"/>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Keeping secrets</w:t>
            </w:r>
          </w:p>
          <w:p w:rsidRPr="0065263F" w:rsidR="0065263F" w:rsidP="0065263F" w:rsidRDefault="0065263F" w14:paraId="31B5D655" w14:textId="77777777">
            <w:pPr>
              <w:numPr>
                <w:ilvl w:val="0"/>
                <w:numId w:val="13"/>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Special people in my life</w:t>
            </w:r>
          </w:p>
          <w:p w:rsidRPr="0065263F" w:rsidR="0065263F" w:rsidP="0065263F" w:rsidRDefault="0065263F" w14:paraId="27EC3FE4" w14:textId="77777777">
            <w:pPr>
              <w:numPr>
                <w:ilvl w:val="0"/>
                <w:numId w:val="13"/>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What makes us feel comfortable/uncomfortable, ‘uh-oh’ feelings</w:t>
            </w:r>
          </w:p>
          <w:p w:rsidRPr="0065263F" w:rsidR="0065263F" w:rsidP="0065263F" w:rsidRDefault="0065263F" w14:paraId="2D5BCC78" w14:textId="77777777">
            <w:pPr>
              <w:numPr>
                <w:ilvl w:val="0"/>
                <w:numId w:val="13"/>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Who to ask for help when needed</w:t>
            </w:r>
          </w:p>
        </w:tc>
        <w:tc>
          <w:tcPr>
            <w:tcW w:w="3402" w:type="dxa"/>
            <w:shd w:val="clear" w:color="auto" w:fill="auto"/>
            <w:tcMar>
              <w:top w:w="113" w:type="dxa"/>
              <w:bottom w:w="113" w:type="dxa"/>
            </w:tcMar>
          </w:tcPr>
          <w:p w:rsidRPr="0065263F" w:rsidR="0065263F" w:rsidP="0065263F" w:rsidRDefault="0065263F" w14:paraId="35BFEBBD" w14:textId="77777777">
            <w:pPr>
              <w:spacing w:after="60" w:line="240" w:lineRule="auto"/>
              <w:rPr>
                <w:rFonts w:ascii="Arial" w:hAnsi="Arial" w:eastAsia="MS Mincho" w:cs="Times New Roman"/>
                <w:sz w:val="20"/>
                <w:szCs w:val="24"/>
              </w:rPr>
            </w:pPr>
            <w:r w:rsidRPr="0065263F">
              <w:rPr>
                <w:rFonts w:ascii="Arial" w:hAnsi="Arial" w:eastAsia="MS Mincho" w:cs="Times New Roman"/>
                <w:sz w:val="20"/>
                <w:szCs w:val="24"/>
              </w:rPr>
              <w:t xml:space="preserve">NSPCC </w:t>
            </w:r>
            <w:proofErr w:type="spellStart"/>
            <w:r w:rsidRPr="0065263F">
              <w:rPr>
                <w:rFonts w:ascii="Arial" w:hAnsi="Arial" w:eastAsia="MS Mincho" w:cs="Times New Roman"/>
                <w:sz w:val="20"/>
                <w:szCs w:val="24"/>
              </w:rPr>
              <w:t>Pantasaurus</w:t>
            </w:r>
            <w:proofErr w:type="spellEnd"/>
          </w:p>
          <w:p w:rsidRPr="0065263F" w:rsidR="0065263F" w:rsidP="0065263F" w:rsidRDefault="0065263F" w14:paraId="1EC38AD4" w14:textId="77777777">
            <w:pPr>
              <w:spacing w:after="60" w:line="240" w:lineRule="auto"/>
              <w:rPr>
                <w:rFonts w:ascii="Arial" w:hAnsi="Arial" w:eastAsia="MS Mincho" w:cs="Times New Roman"/>
                <w:sz w:val="20"/>
                <w:szCs w:val="24"/>
              </w:rPr>
            </w:pPr>
          </w:p>
          <w:p w:rsidRPr="0065263F" w:rsidR="0065263F" w:rsidP="0065263F" w:rsidRDefault="0065263F" w14:paraId="4EB1A056" w14:textId="77777777">
            <w:pPr>
              <w:spacing w:after="60" w:line="240" w:lineRule="auto"/>
              <w:rPr>
                <w:rFonts w:ascii="Arial" w:hAnsi="Arial" w:eastAsia="MS Mincho" w:cs="Times New Roman"/>
                <w:sz w:val="20"/>
                <w:szCs w:val="24"/>
              </w:rPr>
            </w:pPr>
            <w:r w:rsidRPr="0065263F">
              <w:rPr>
                <w:rFonts w:ascii="Arial" w:hAnsi="Arial" w:eastAsia="MS Mincho" w:cs="Times New Roman"/>
                <w:sz w:val="20"/>
                <w:szCs w:val="24"/>
              </w:rPr>
              <w:t>The Sexual Health Company – Growing up with Yasmin and Tom</w:t>
            </w:r>
          </w:p>
          <w:p w:rsidRPr="0065263F" w:rsidR="0065263F" w:rsidP="0065263F" w:rsidRDefault="0065263F" w14:paraId="0F60DB5C" w14:textId="77777777">
            <w:pPr>
              <w:spacing w:after="60" w:line="240" w:lineRule="auto"/>
              <w:rPr>
                <w:rFonts w:ascii="Arial" w:hAnsi="Arial" w:eastAsia="MS Mincho" w:cs="Times New Roman"/>
                <w:sz w:val="20"/>
                <w:szCs w:val="24"/>
              </w:rPr>
            </w:pPr>
          </w:p>
          <w:p w:rsidRPr="0065263F" w:rsidR="0065263F" w:rsidP="0065263F" w:rsidRDefault="0065263F" w14:paraId="11CC2347" w14:textId="77777777">
            <w:pPr>
              <w:spacing w:after="60" w:line="240" w:lineRule="auto"/>
              <w:rPr>
                <w:rFonts w:ascii="Arial" w:hAnsi="Arial" w:eastAsia="MS Mincho" w:cs="Times New Roman"/>
                <w:sz w:val="20"/>
                <w:szCs w:val="24"/>
              </w:rPr>
            </w:pPr>
            <w:r w:rsidRPr="0065263F">
              <w:rPr>
                <w:rFonts w:ascii="Arial" w:hAnsi="Arial" w:eastAsia="MS Mincho" w:cs="Times New Roman"/>
                <w:sz w:val="20"/>
                <w:szCs w:val="24"/>
              </w:rPr>
              <w:t xml:space="preserve">Challenging Homophobia In Primary </w:t>
            </w:r>
            <w:proofErr w:type="gramStart"/>
            <w:r w:rsidRPr="0065263F">
              <w:rPr>
                <w:rFonts w:ascii="Arial" w:hAnsi="Arial" w:eastAsia="MS Mincho" w:cs="Times New Roman"/>
                <w:sz w:val="20"/>
                <w:szCs w:val="24"/>
              </w:rPr>
              <w:t>School  -</w:t>
            </w:r>
            <w:proofErr w:type="gramEnd"/>
            <w:r w:rsidRPr="0065263F">
              <w:rPr>
                <w:rFonts w:ascii="Arial" w:hAnsi="Arial" w:eastAsia="MS Mincho" w:cs="Times New Roman"/>
                <w:sz w:val="20"/>
                <w:szCs w:val="24"/>
              </w:rPr>
              <w:t xml:space="preserve"> Andrew </w:t>
            </w:r>
            <w:proofErr w:type="spellStart"/>
            <w:r w:rsidRPr="0065263F">
              <w:rPr>
                <w:rFonts w:ascii="Arial" w:hAnsi="Arial" w:eastAsia="MS Mincho" w:cs="Times New Roman"/>
                <w:sz w:val="20"/>
                <w:szCs w:val="24"/>
              </w:rPr>
              <w:t>Moffat</w:t>
            </w:r>
            <w:proofErr w:type="spellEnd"/>
          </w:p>
          <w:p w:rsidRPr="0065263F" w:rsidR="0065263F" w:rsidP="0065263F" w:rsidRDefault="0065263F" w14:paraId="5F721FE0" w14:textId="77777777">
            <w:pPr>
              <w:spacing w:after="60" w:line="240" w:lineRule="auto"/>
              <w:rPr>
                <w:rFonts w:ascii="Arial" w:hAnsi="Arial" w:eastAsia="MS Mincho" w:cs="Times New Roman"/>
                <w:sz w:val="20"/>
                <w:szCs w:val="24"/>
              </w:rPr>
            </w:pPr>
          </w:p>
          <w:p w:rsidRPr="0065263F" w:rsidR="0065263F" w:rsidP="0065263F" w:rsidRDefault="0065263F" w14:paraId="383DC059" w14:textId="77777777">
            <w:pPr>
              <w:spacing w:after="60" w:line="240" w:lineRule="auto"/>
              <w:rPr>
                <w:rFonts w:ascii="Arial" w:hAnsi="Arial" w:eastAsia="MS Mincho" w:cs="Times New Roman"/>
                <w:sz w:val="20"/>
                <w:szCs w:val="24"/>
              </w:rPr>
            </w:pPr>
            <w:r w:rsidRPr="0065263F">
              <w:rPr>
                <w:rFonts w:ascii="Arial" w:hAnsi="Arial" w:eastAsia="MS Mincho" w:cs="Times New Roman"/>
                <w:sz w:val="20"/>
                <w:szCs w:val="24"/>
              </w:rPr>
              <w:t>Anti-Bullying Alliance</w:t>
            </w:r>
          </w:p>
        </w:tc>
      </w:tr>
      <w:tr w:rsidRPr="0065263F" w:rsidR="0065263F" w:rsidTr="00176AAF" w14:paraId="63D5EF65" w14:textId="77777777">
        <w:trPr>
          <w:cantSplit/>
        </w:trPr>
        <w:tc>
          <w:tcPr>
            <w:tcW w:w="2097" w:type="dxa"/>
            <w:shd w:val="clear" w:color="auto" w:fill="auto"/>
            <w:tcMar>
              <w:top w:w="113" w:type="dxa"/>
              <w:bottom w:w="113" w:type="dxa"/>
            </w:tcMar>
          </w:tcPr>
          <w:p w:rsidRPr="0065263F" w:rsidR="0065263F" w:rsidP="0065263F" w:rsidRDefault="0065263F" w14:paraId="547A0A99" w14:textId="77777777">
            <w:pPr>
              <w:spacing w:after="60" w:line="240" w:lineRule="auto"/>
              <w:rPr>
                <w:rFonts w:ascii="Arial" w:hAnsi="Arial" w:eastAsia="MS Mincho" w:cs="Times New Roman"/>
                <w:sz w:val="20"/>
                <w:szCs w:val="24"/>
              </w:rPr>
            </w:pPr>
            <w:r w:rsidRPr="0065263F">
              <w:rPr>
                <w:rFonts w:ascii="Arial" w:hAnsi="Arial" w:eastAsia="MS Mincho" w:cs="Times New Roman"/>
                <w:sz w:val="20"/>
                <w:szCs w:val="24"/>
              </w:rPr>
              <w:t>Year 3</w:t>
            </w:r>
          </w:p>
        </w:tc>
        <w:tc>
          <w:tcPr>
            <w:tcW w:w="8393" w:type="dxa"/>
            <w:shd w:val="clear" w:color="auto" w:fill="auto"/>
            <w:tcMar>
              <w:top w:w="113" w:type="dxa"/>
              <w:bottom w:w="113" w:type="dxa"/>
            </w:tcMar>
          </w:tcPr>
          <w:p w:rsidRPr="0065263F" w:rsidR="0065263F" w:rsidP="0065263F" w:rsidRDefault="0065263F" w14:paraId="68F56BBE" w14:textId="77777777">
            <w:pPr>
              <w:numPr>
                <w:ilvl w:val="0"/>
                <w:numId w:val="15"/>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Resolving conflict in relationships</w:t>
            </w:r>
          </w:p>
          <w:p w:rsidRPr="0065263F" w:rsidR="0065263F" w:rsidP="0065263F" w:rsidRDefault="0065263F" w14:paraId="2A3341E6" w14:textId="77777777">
            <w:pPr>
              <w:numPr>
                <w:ilvl w:val="0"/>
                <w:numId w:val="15"/>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Listening to and respecting views and opinions of others</w:t>
            </w:r>
          </w:p>
          <w:p w:rsidRPr="0065263F" w:rsidR="0065263F" w:rsidP="0065263F" w:rsidRDefault="0065263F" w14:paraId="0B73E149" w14:textId="77777777">
            <w:pPr>
              <w:numPr>
                <w:ilvl w:val="0"/>
                <w:numId w:val="15"/>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Coping with a range of feelings in self and others</w:t>
            </w:r>
          </w:p>
          <w:p w:rsidRPr="0065263F" w:rsidR="0065263F" w:rsidP="0065263F" w:rsidRDefault="0065263F" w14:paraId="779660FE" w14:textId="77777777">
            <w:pPr>
              <w:numPr>
                <w:ilvl w:val="0"/>
                <w:numId w:val="15"/>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Different relationships – family, relatives, friends, acquaintances</w:t>
            </w:r>
          </w:p>
          <w:p w:rsidRPr="0065263F" w:rsidR="0065263F" w:rsidP="0065263F" w:rsidRDefault="0065263F" w14:paraId="5F13E84F" w14:textId="77777777">
            <w:pPr>
              <w:numPr>
                <w:ilvl w:val="0"/>
                <w:numId w:val="15"/>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Healthy relationship behaviours</w:t>
            </w:r>
          </w:p>
          <w:p w:rsidRPr="0065263F" w:rsidR="0065263F" w:rsidP="0065263F" w:rsidRDefault="0065263F" w14:paraId="19C3F83E" w14:textId="77777777">
            <w:pPr>
              <w:numPr>
                <w:ilvl w:val="0"/>
                <w:numId w:val="15"/>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Bullying</w:t>
            </w:r>
          </w:p>
          <w:p w:rsidRPr="0065263F" w:rsidR="0065263F" w:rsidP="0065263F" w:rsidRDefault="0065263F" w14:paraId="0E171853" w14:textId="77777777">
            <w:pPr>
              <w:numPr>
                <w:ilvl w:val="0"/>
                <w:numId w:val="15"/>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Coping with change – separation, divorce</w:t>
            </w:r>
          </w:p>
          <w:p w:rsidRPr="0065263F" w:rsidR="0065263F" w:rsidP="0065263F" w:rsidRDefault="0065263F" w14:paraId="270CEBAA" w14:textId="77777777">
            <w:pPr>
              <w:numPr>
                <w:ilvl w:val="0"/>
                <w:numId w:val="15"/>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Recognise and challenge stereotypes</w:t>
            </w:r>
          </w:p>
          <w:p w:rsidRPr="0065263F" w:rsidR="0065263F" w:rsidP="0065263F" w:rsidRDefault="0065263F" w14:paraId="35B9A57C" w14:textId="77777777">
            <w:pPr>
              <w:numPr>
                <w:ilvl w:val="0"/>
                <w:numId w:val="15"/>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Expressing their point of view/emotions/beliefs in a positive manner</w:t>
            </w:r>
          </w:p>
          <w:p w:rsidRPr="0065263F" w:rsidR="0065263F" w:rsidP="0065263F" w:rsidRDefault="0065263F" w14:paraId="2E0E5FE3" w14:textId="77777777">
            <w:pPr>
              <w:numPr>
                <w:ilvl w:val="0"/>
                <w:numId w:val="15"/>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Acceptable and safe physical contact – my body space</w:t>
            </w:r>
          </w:p>
          <w:p w:rsidRPr="0065263F" w:rsidR="0065263F" w:rsidP="0065263F" w:rsidRDefault="0065263F" w14:paraId="78815922" w14:textId="77777777">
            <w:pPr>
              <w:numPr>
                <w:ilvl w:val="0"/>
                <w:numId w:val="15"/>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Secrets - good secrets and when to tell</w:t>
            </w:r>
          </w:p>
        </w:tc>
        <w:tc>
          <w:tcPr>
            <w:tcW w:w="3402" w:type="dxa"/>
            <w:shd w:val="clear" w:color="auto" w:fill="auto"/>
            <w:tcMar>
              <w:top w:w="113" w:type="dxa"/>
              <w:bottom w:w="113" w:type="dxa"/>
            </w:tcMar>
          </w:tcPr>
          <w:p w:rsidRPr="0065263F" w:rsidR="0065263F" w:rsidP="0065263F" w:rsidRDefault="0065263F" w14:paraId="15456D1B" w14:textId="77777777">
            <w:pPr>
              <w:spacing w:after="60" w:line="240" w:lineRule="auto"/>
              <w:rPr>
                <w:rFonts w:ascii="Arial" w:hAnsi="Arial" w:eastAsia="MS Mincho" w:cs="Times New Roman"/>
                <w:sz w:val="20"/>
                <w:szCs w:val="24"/>
              </w:rPr>
            </w:pPr>
            <w:r w:rsidRPr="0065263F">
              <w:rPr>
                <w:rFonts w:ascii="Arial" w:hAnsi="Arial" w:eastAsia="MS Mincho" w:cs="Times New Roman"/>
                <w:sz w:val="20"/>
                <w:szCs w:val="24"/>
              </w:rPr>
              <w:t>The Sexual Health Company – Growing up with Yasmin and Tom</w:t>
            </w:r>
          </w:p>
          <w:p w:rsidRPr="0065263F" w:rsidR="0065263F" w:rsidP="0065263F" w:rsidRDefault="0065263F" w14:paraId="2377731C" w14:textId="77777777">
            <w:pPr>
              <w:spacing w:after="60" w:line="240" w:lineRule="auto"/>
              <w:rPr>
                <w:rFonts w:ascii="Arial" w:hAnsi="Arial" w:eastAsia="MS Mincho" w:cs="Times New Roman"/>
                <w:sz w:val="20"/>
                <w:szCs w:val="24"/>
              </w:rPr>
            </w:pPr>
          </w:p>
          <w:p w:rsidRPr="0065263F" w:rsidR="0065263F" w:rsidP="0065263F" w:rsidRDefault="0065263F" w14:paraId="3887CBE5" w14:textId="77777777">
            <w:pPr>
              <w:spacing w:after="60" w:line="240" w:lineRule="auto"/>
              <w:rPr>
                <w:rFonts w:ascii="Arial" w:hAnsi="Arial" w:eastAsia="MS Mincho" w:cs="Times New Roman"/>
                <w:sz w:val="20"/>
                <w:szCs w:val="24"/>
              </w:rPr>
            </w:pPr>
            <w:r w:rsidRPr="0065263F">
              <w:rPr>
                <w:rFonts w:ascii="Arial" w:hAnsi="Arial" w:eastAsia="MS Mincho" w:cs="Times New Roman"/>
                <w:sz w:val="20"/>
                <w:szCs w:val="24"/>
              </w:rPr>
              <w:t xml:space="preserve">Challenging Homophobia In Primary </w:t>
            </w:r>
            <w:proofErr w:type="gramStart"/>
            <w:r w:rsidRPr="0065263F">
              <w:rPr>
                <w:rFonts w:ascii="Arial" w:hAnsi="Arial" w:eastAsia="MS Mincho" w:cs="Times New Roman"/>
                <w:sz w:val="20"/>
                <w:szCs w:val="24"/>
              </w:rPr>
              <w:t>School  -</w:t>
            </w:r>
            <w:proofErr w:type="gramEnd"/>
            <w:r w:rsidRPr="0065263F">
              <w:rPr>
                <w:rFonts w:ascii="Arial" w:hAnsi="Arial" w:eastAsia="MS Mincho" w:cs="Times New Roman"/>
                <w:sz w:val="20"/>
                <w:szCs w:val="24"/>
              </w:rPr>
              <w:t xml:space="preserve"> Andrew </w:t>
            </w:r>
            <w:proofErr w:type="spellStart"/>
            <w:r w:rsidRPr="0065263F">
              <w:rPr>
                <w:rFonts w:ascii="Arial" w:hAnsi="Arial" w:eastAsia="MS Mincho" w:cs="Times New Roman"/>
                <w:sz w:val="20"/>
                <w:szCs w:val="24"/>
              </w:rPr>
              <w:t>Moffat</w:t>
            </w:r>
            <w:proofErr w:type="spellEnd"/>
          </w:p>
          <w:p w:rsidRPr="0065263F" w:rsidR="0065263F" w:rsidP="0065263F" w:rsidRDefault="0065263F" w14:paraId="4CA5D80C" w14:textId="77777777">
            <w:pPr>
              <w:spacing w:after="60" w:line="240" w:lineRule="auto"/>
              <w:rPr>
                <w:rFonts w:ascii="Arial" w:hAnsi="Arial" w:eastAsia="MS Mincho" w:cs="Times New Roman"/>
                <w:sz w:val="20"/>
                <w:szCs w:val="24"/>
              </w:rPr>
            </w:pPr>
          </w:p>
          <w:p w:rsidRPr="0065263F" w:rsidR="0065263F" w:rsidP="0065263F" w:rsidRDefault="0065263F" w14:paraId="115E259F" w14:textId="77777777">
            <w:pPr>
              <w:spacing w:after="60" w:line="240" w:lineRule="auto"/>
              <w:rPr>
                <w:rFonts w:ascii="Arial" w:hAnsi="Arial" w:eastAsia="MS Mincho" w:cs="Times New Roman"/>
                <w:sz w:val="20"/>
                <w:szCs w:val="24"/>
              </w:rPr>
            </w:pPr>
            <w:r w:rsidRPr="0065263F">
              <w:rPr>
                <w:rFonts w:ascii="Arial" w:hAnsi="Arial" w:eastAsia="MS Mincho" w:cs="Times New Roman"/>
                <w:sz w:val="20"/>
                <w:szCs w:val="24"/>
              </w:rPr>
              <w:t>Anti-Bullying Alliance</w:t>
            </w:r>
          </w:p>
        </w:tc>
      </w:tr>
      <w:tr w:rsidRPr="0065263F" w:rsidR="0065263F" w:rsidTr="00176AAF" w14:paraId="6A0C3A42" w14:textId="77777777">
        <w:trPr>
          <w:cantSplit/>
        </w:trPr>
        <w:tc>
          <w:tcPr>
            <w:tcW w:w="2097" w:type="dxa"/>
            <w:shd w:val="clear" w:color="auto" w:fill="auto"/>
            <w:tcMar>
              <w:top w:w="113" w:type="dxa"/>
              <w:bottom w:w="113" w:type="dxa"/>
            </w:tcMar>
          </w:tcPr>
          <w:p w:rsidRPr="0065263F" w:rsidR="0065263F" w:rsidP="0065263F" w:rsidRDefault="0065263F" w14:paraId="214DDD18" w14:textId="77777777">
            <w:pPr>
              <w:spacing w:after="60" w:line="240" w:lineRule="auto"/>
              <w:rPr>
                <w:rFonts w:ascii="Arial" w:hAnsi="Arial" w:eastAsia="MS Mincho" w:cs="Times New Roman"/>
                <w:sz w:val="20"/>
                <w:szCs w:val="24"/>
              </w:rPr>
            </w:pPr>
            <w:r w:rsidRPr="0065263F">
              <w:rPr>
                <w:rFonts w:ascii="Arial" w:hAnsi="Arial" w:eastAsia="MS Mincho" w:cs="Times New Roman"/>
                <w:sz w:val="20"/>
                <w:szCs w:val="24"/>
              </w:rPr>
              <w:t>Year 4</w:t>
            </w:r>
          </w:p>
        </w:tc>
        <w:tc>
          <w:tcPr>
            <w:tcW w:w="8393" w:type="dxa"/>
            <w:shd w:val="clear" w:color="auto" w:fill="auto"/>
            <w:tcMar>
              <w:top w:w="113" w:type="dxa"/>
              <w:bottom w:w="113" w:type="dxa"/>
            </w:tcMar>
          </w:tcPr>
          <w:p w:rsidRPr="0065263F" w:rsidR="0065263F" w:rsidP="0065263F" w:rsidRDefault="0065263F" w14:paraId="4327AEAC" w14:textId="77777777">
            <w:pPr>
              <w:numPr>
                <w:ilvl w:val="0"/>
                <w:numId w:val="16"/>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Maintaining healthy relationships – compromise and negotiation</w:t>
            </w:r>
          </w:p>
          <w:p w:rsidRPr="0065263F" w:rsidR="0065263F" w:rsidP="0065263F" w:rsidRDefault="0065263F" w14:paraId="6464C4DD" w14:textId="77777777">
            <w:pPr>
              <w:numPr>
                <w:ilvl w:val="0"/>
                <w:numId w:val="16"/>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Handling a wide range of feelings in a constructive manner</w:t>
            </w:r>
          </w:p>
          <w:p w:rsidRPr="0065263F" w:rsidR="0065263F" w:rsidP="0065263F" w:rsidRDefault="0065263F" w14:paraId="08E13DF6" w14:textId="77777777">
            <w:pPr>
              <w:numPr>
                <w:ilvl w:val="0"/>
                <w:numId w:val="16"/>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Unhealthy relationship behaviours</w:t>
            </w:r>
          </w:p>
          <w:p w:rsidRPr="0065263F" w:rsidR="0065263F" w:rsidP="0065263F" w:rsidRDefault="0065263F" w14:paraId="4412BA84" w14:textId="77777777">
            <w:pPr>
              <w:numPr>
                <w:ilvl w:val="0"/>
                <w:numId w:val="16"/>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Bullying</w:t>
            </w:r>
          </w:p>
          <w:p w:rsidRPr="0065263F" w:rsidR="0065263F" w:rsidP="0065263F" w:rsidRDefault="0065263F" w14:paraId="1D8A43FB" w14:textId="77777777">
            <w:pPr>
              <w:numPr>
                <w:ilvl w:val="0"/>
                <w:numId w:val="16"/>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Working in a team</w:t>
            </w:r>
          </w:p>
          <w:p w:rsidRPr="0065263F" w:rsidR="0065263F" w:rsidP="0065263F" w:rsidRDefault="0065263F" w14:paraId="5C5EA87B" w14:textId="77777777">
            <w:pPr>
              <w:numPr>
                <w:ilvl w:val="0"/>
                <w:numId w:val="16"/>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Constructive challenge and positive opinion sharing</w:t>
            </w:r>
          </w:p>
          <w:p w:rsidRPr="0065263F" w:rsidR="0065263F" w:rsidP="0065263F" w:rsidRDefault="0065263F" w14:paraId="36726EA5" w14:textId="77777777">
            <w:pPr>
              <w:numPr>
                <w:ilvl w:val="0"/>
                <w:numId w:val="16"/>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Changes in life – loss and bereavement</w:t>
            </w:r>
          </w:p>
          <w:p w:rsidRPr="0065263F" w:rsidR="0065263F" w:rsidP="0065263F" w:rsidRDefault="0065263F" w14:paraId="5F0B825C" w14:textId="77777777">
            <w:pPr>
              <w:numPr>
                <w:ilvl w:val="0"/>
                <w:numId w:val="16"/>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Recognise and challenge gender stereotypes</w:t>
            </w:r>
          </w:p>
          <w:p w:rsidRPr="0065263F" w:rsidR="0065263F" w:rsidP="0065263F" w:rsidRDefault="0065263F" w14:paraId="5794FC21" w14:textId="77777777">
            <w:pPr>
              <w:numPr>
                <w:ilvl w:val="0"/>
                <w:numId w:val="16"/>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Puberty including periods and wet dreams</w:t>
            </w:r>
          </w:p>
          <w:p w:rsidRPr="0065263F" w:rsidR="0065263F" w:rsidP="0065263F" w:rsidRDefault="0065263F" w14:paraId="09996FBC" w14:textId="77777777">
            <w:pPr>
              <w:numPr>
                <w:ilvl w:val="0"/>
                <w:numId w:val="16"/>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Acceptable physical contact</w:t>
            </w:r>
          </w:p>
          <w:p w:rsidRPr="0065263F" w:rsidR="0065263F" w:rsidP="0065263F" w:rsidRDefault="0065263F" w14:paraId="5E60286E" w14:textId="77777777">
            <w:pPr>
              <w:numPr>
                <w:ilvl w:val="0"/>
                <w:numId w:val="16"/>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Roles of professionals in school and our community to keep us safe</w:t>
            </w:r>
          </w:p>
          <w:p w:rsidRPr="0065263F" w:rsidR="0065263F" w:rsidP="0065263F" w:rsidRDefault="0065263F" w14:paraId="29FBF973" w14:textId="77777777">
            <w:pPr>
              <w:numPr>
                <w:ilvl w:val="0"/>
                <w:numId w:val="16"/>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Secrets and confidentiality.</w:t>
            </w:r>
          </w:p>
        </w:tc>
        <w:tc>
          <w:tcPr>
            <w:tcW w:w="3402" w:type="dxa"/>
            <w:shd w:val="clear" w:color="auto" w:fill="auto"/>
            <w:tcMar>
              <w:top w:w="113" w:type="dxa"/>
              <w:bottom w:w="113" w:type="dxa"/>
            </w:tcMar>
          </w:tcPr>
          <w:p w:rsidRPr="0065263F" w:rsidR="0065263F" w:rsidP="0065263F" w:rsidRDefault="0065263F" w14:paraId="429D836C" w14:textId="77777777">
            <w:pPr>
              <w:spacing w:after="60" w:line="240" w:lineRule="auto"/>
              <w:rPr>
                <w:rFonts w:ascii="Arial" w:hAnsi="Arial" w:eastAsia="MS Mincho" w:cs="Times New Roman"/>
                <w:sz w:val="20"/>
                <w:szCs w:val="24"/>
              </w:rPr>
            </w:pPr>
            <w:r w:rsidRPr="0065263F">
              <w:rPr>
                <w:rFonts w:ascii="Arial" w:hAnsi="Arial" w:eastAsia="MS Mincho" w:cs="Times New Roman"/>
                <w:sz w:val="20"/>
                <w:szCs w:val="24"/>
              </w:rPr>
              <w:t>The Sexual Health Company – Growing up with Yasmin and Tom</w:t>
            </w:r>
          </w:p>
          <w:p w:rsidRPr="0065263F" w:rsidR="0065263F" w:rsidP="0065263F" w:rsidRDefault="0065263F" w14:paraId="2FC7AD7D" w14:textId="77777777">
            <w:pPr>
              <w:spacing w:after="60" w:line="240" w:lineRule="auto"/>
              <w:rPr>
                <w:rFonts w:ascii="Arial" w:hAnsi="Arial" w:eastAsia="MS Mincho" w:cs="Times New Roman"/>
                <w:sz w:val="20"/>
                <w:szCs w:val="24"/>
              </w:rPr>
            </w:pPr>
          </w:p>
          <w:p w:rsidRPr="0065263F" w:rsidR="0065263F" w:rsidP="0065263F" w:rsidRDefault="0065263F" w14:paraId="1A57536D" w14:textId="77777777">
            <w:pPr>
              <w:spacing w:after="60" w:line="240" w:lineRule="auto"/>
              <w:rPr>
                <w:rFonts w:ascii="Arial" w:hAnsi="Arial" w:eastAsia="MS Mincho" w:cs="Times New Roman"/>
                <w:sz w:val="20"/>
                <w:szCs w:val="24"/>
              </w:rPr>
            </w:pPr>
            <w:r w:rsidRPr="0065263F">
              <w:rPr>
                <w:rFonts w:ascii="Arial" w:hAnsi="Arial" w:eastAsia="MS Mincho" w:cs="Times New Roman"/>
                <w:sz w:val="20"/>
                <w:szCs w:val="24"/>
              </w:rPr>
              <w:t xml:space="preserve">Challenging Homophobia In Primary </w:t>
            </w:r>
            <w:proofErr w:type="gramStart"/>
            <w:r w:rsidRPr="0065263F">
              <w:rPr>
                <w:rFonts w:ascii="Arial" w:hAnsi="Arial" w:eastAsia="MS Mincho" w:cs="Times New Roman"/>
                <w:sz w:val="20"/>
                <w:szCs w:val="24"/>
              </w:rPr>
              <w:t>School  -</w:t>
            </w:r>
            <w:proofErr w:type="gramEnd"/>
            <w:r w:rsidRPr="0065263F">
              <w:rPr>
                <w:rFonts w:ascii="Arial" w:hAnsi="Arial" w:eastAsia="MS Mincho" w:cs="Times New Roman"/>
                <w:sz w:val="20"/>
                <w:szCs w:val="24"/>
              </w:rPr>
              <w:t xml:space="preserve"> Andrew </w:t>
            </w:r>
            <w:proofErr w:type="spellStart"/>
            <w:r w:rsidRPr="0065263F">
              <w:rPr>
                <w:rFonts w:ascii="Arial" w:hAnsi="Arial" w:eastAsia="MS Mincho" w:cs="Times New Roman"/>
                <w:sz w:val="20"/>
                <w:szCs w:val="24"/>
              </w:rPr>
              <w:t>Moffat</w:t>
            </w:r>
            <w:proofErr w:type="spellEnd"/>
          </w:p>
          <w:p w:rsidRPr="0065263F" w:rsidR="0065263F" w:rsidP="0065263F" w:rsidRDefault="0065263F" w14:paraId="23284D39" w14:textId="77777777">
            <w:pPr>
              <w:spacing w:after="60" w:line="240" w:lineRule="auto"/>
              <w:rPr>
                <w:rFonts w:ascii="Arial" w:hAnsi="Arial" w:eastAsia="MS Mincho" w:cs="Times New Roman"/>
                <w:sz w:val="20"/>
                <w:szCs w:val="24"/>
              </w:rPr>
            </w:pPr>
          </w:p>
          <w:p w:rsidRPr="0065263F" w:rsidR="0065263F" w:rsidP="0065263F" w:rsidRDefault="0065263F" w14:paraId="5C274844" w14:textId="77777777">
            <w:pPr>
              <w:spacing w:after="60" w:line="240" w:lineRule="auto"/>
              <w:rPr>
                <w:rFonts w:ascii="Arial" w:hAnsi="Arial" w:eastAsia="MS Mincho" w:cs="Times New Roman"/>
                <w:sz w:val="20"/>
                <w:szCs w:val="24"/>
              </w:rPr>
            </w:pPr>
            <w:r w:rsidRPr="0065263F">
              <w:rPr>
                <w:rFonts w:ascii="Arial" w:hAnsi="Arial" w:eastAsia="MS Mincho" w:cs="Times New Roman"/>
                <w:sz w:val="20"/>
                <w:szCs w:val="24"/>
              </w:rPr>
              <w:t>Anti-Bullying Alliance</w:t>
            </w:r>
          </w:p>
        </w:tc>
      </w:tr>
      <w:tr w:rsidRPr="0065263F" w:rsidR="0065263F" w:rsidTr="00176AAF" w14:paraId="4D31E35F" w14:textId="77777777">
        <w:trPr>
          <w:cantSplit/>
        </w:trPr>
        <w:tc>
          <w:tcPr>
            <w:tcW w:w="2097" w:type="dxa"/>
            <w:shd w:val="clear" w:color="auto" w:fill="auto"/>
            <w:tcMar>
              <w:top w:w="113" w:type="dxa"/>
              <w:bottom w:w="113" w:type="dxa"/>
            </w:tcMar>
          </w:tcPr>
          <w:p w:rsidRPr="0065263F" w:rsidR="0065263F" w:rsidP="0065263F" w:rsidRDefault="0065263F" w14:paraId="7223E2D8" w14:textId="77777777">
            <w:pPr>
              <w:spacing w:after="60" w:line="240" w:lineRule="auto"/>
              <w:rPr>
                <w:rFonts w:ascii="Arial" w:hAnsi="Arial" w:eastAsia="MS Mincho" w:cs="Times New Roman"/>
                <w:sz w:val="20"/>
                <w:szCs w:val="24"/>
              </w:rPr>
            </w:pPr>
            <w:r w:rsidRPr="0065263F">
              <w:rPr>
                <w:rFonts w:ascii="Arial" w:hAnsi="Arial" w:eastAsia="MS Mincho" w:cs="Times New Roman"/>
                <w:sz w:val="20"/>
                <w:szCs w:val="24"/>
              </w:rPr>
              <w:t>Year 5</w:t>
            </w:r>
          </w:p>
        </w:tc>
        <w:tc>
          <w:tcPr>
            <w:tcW w:w="8393" w:type="dxa"/>
            <w:shd w:val="clear" w:color="auto" w:fill="auto"/>
            <w:tcMar>
              <w:top w:w="113" w:type="dxa"/>
              <w:bottom w:w="113" w:type="dxa"/>
            </w:tcMar>
          </w:tcPr>
          <w:p w:rsidRPr="0065263F" w:rsidR="0065263F" w:rsidP="0065263F" w:rsidRDefault="0065263F" w14:paraId="65C275BF" w14:textId="77777777">
            <w:pPr>
              <w:numPr>
                <w:ilvl w:val="0"/>
                <w:numId w:val="17"/>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Respecting and appreciating differences in people</w:t>
            </w:r>
          </w:p>
          <w:p w:rsidRPr="0065263F" w:rsidR="0065263F" w:rsidP="0065263F" w:rsidRDefault="0065263F" w14:paraId="702C1533" w14:textId="77777777">
            <w:pPr>
              <w:numPr>
                <w:ilvl w:val="0"/>
                <w:numId w:val="17"/>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Showing sensitivity towards others – constructive challenge</w:t>
            </w:r>
          </w:p>
          <w:p w:rsidRPr="0065263F" w:rsidR="0065263F" w:rsidP="0065263F" w:rsidRDefault="0065263F" w14:paraId="6636262F" w14:textId="77777777">
            <w:pPr>
              <w:numPr>
                <w:ilvl w:val="0"/>
                <w:numId w:val="17"/>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Managing intense emotions ‘in the moment’</w:t>
            </w:r>
          </w:p>
          <w:p w:rsidRPr="0065263F" w:rsidR="0065263F" w:rsidP="0065263F" w:rsidRDefault="0065263F" w14:paraId="4663BF34" w14:textId="77777777">
            <w:pPr>
              <w:numPr>
                <w:ilvl w:val="0"/>
                <w:numId w:val="17"/>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Bullying including online</w:t>
            </w:r>
          </w:p>
          <w:p w:rsidRPr="0065263F" w:rsidR="0065263F" w:rsidP="0065263F" w:rsidRDefault="0065263F" w14:paraId="7BAAF778" w14:textId="77777777">
            <w:pPr>
              <w:numPr>
                <w:ilvl w:val="0"/>
                <w:numId w:val="17"/>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Solving problems in our relationships in a healthy manner</w:t>
            </w:r>
          </w:p>
          <w:p w:rsidRPr="0065263F" w:rsidR="0065263F" w:rsidP="0065263F" w:rsidRDefault="0065263F" w14:paraId="68E49EAB" w14:textId="77777777">
            <w:pPr>
              <w:numPr>
                <w:ilvl w:val="0"/>
                <w:numId w:val="17"/>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Correct names for male and female reproductive parts</w:t>
            </w:r>
          </w:p>
          <w:p w:rsidRPr="0065263F" w:rsidR="0065263F" w:rsidP="0065263F" w:rsidRDefault="0065263F" w14:paraId="25A7EB80" w14:textId="77777777">
            <w:pPr>
              <w:numPr>
                <w:ilvl w:val="0"/>
                <w:numId w:val="17"/>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Understanding what constitutes discrimination and prejudice</w:t>
            </w:r>
          </w:p>
          <w:p w:rsidRPr="0065263F" w:rsidR="0065263F" w:rsidP="0065263F" w:rsidRDefault="0065263F" w14:paraId="36025E20" w14:textId="77777777">
            <w:pPr>
              <w:numPr>
                <w:ilvl w:val="0"/>
                <w:numId w:val="17"/>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Anti-social behaviour; impact on others and the law</w:t>
            </w:r>
          </w:p>
          <w:p w:rsidRPr="0065263F" w:rsidR="0065263F" w:rsidP="0065263F" w:rsidRDefault="0065263F" w14:paraId="13E1B630" w14:textId="77777777">
            <w:pPr>
              <w:numPr>
                <w:ilvl w:val="0"/>
                <w:numId w:val="17"/>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Coping with change and transition – memories and feelings of grief</w:t>
            </w:r>
          </w:p>
          <w:p w:rsidRPr="0065263F" w:rsidR="0065263F" w:rsidP="0065263F" w:rsidRDefault="0065263F" w14:paraId="55170AA1" w14:textId="77777777">
            <w:pPr>
              <w:numPr>
                <w:ilvl w:val="0"/>
                <w:numId w:val="17"/>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Diversity in identity; race, religion, gender, sexual orientation, nationality</w:t>
            </w:r>
          </w:p>
          <w:p w:rsidRPr="0065263F" w:rsidR="0065263F" w:rsidP="0065263F" w:rsidRDefault="0065263F" w14:paraId="6FFFAF5B" w14:textId="77777777">
            <w:pPr>
              <w:numPr>
                <w:ilvl w:val="0"/>
                <w:numId w:val="17"/>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Overcoming stereotypes</w:t>
            </w:r>
          </w:p>
          <w:p w:rsidRPr="0065263F" w:rsidR="0065263F" w:rsidP="0065263F" w:rsidRDefault="0065263F" w14:paraId="3EF73357" w14:textId="77777777">
            <w:pPr>
              <w:numPr>
                <w:ilvl w:val="0"/>
                <w:numId w:val="17"/>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Valuing friendships with those who are different from us</w:t>
            </w:r>
          </w:p>
          <w:p w:rsidRPr="0065263F" w:rsidR="0065263F" w:rsidP="0065263F" w:rsidRDefault="0065263F" w14:paraId="2C795F0F" w14:textId="77777777">
            <w:pPr>
              <w:numPr>
                <w:ilvl w:val="0"/>
                <w:numId w:val="17"/>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Peer and media influences</w:t>
            </w:r>
          </w:p>
          <w:p w:rsidRPr="0065263F" w:rsidR="0065263F" w:rsidP="0065263F" w:rsidRDefault="0065263F" w14:paraId="47407CBE" w14:textId="77777777">
            <w:pPr>
              <w:numPr>
                <w:ilvl w:val="0"/>
                <w:numId w:val="17"/>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Committed loving relationships</w:t>
            </w:r>
          </w:p>
          <w:p w:rsidRPr="0065263F" w:rsidR="0065263F" w:rsidP="0065263F" w:rsidRDefault="0065263F" w14:paraId="0FFE6B01" w14:textId="77777777">
            <w:pPr>
              <w:numPr>
                <w:ilvl w:val="0"/>
                <w:numId w:val="17"/>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 xml:space="preserve">Marriage, civil </w:t>
            </w:r>
            <w:proofErr w:type="gramStart"/>
            <w:r w:rsidRPr="0065263F">
              <w:rPr>
                <w:rFonts w:ascii="Arial" w:hAnsi="Arial" w:eastAsia="MS Mincho" w:cs="Times New Roman"/>
                <w:sz w:val="20"/>
                <w:szCs w:val="24"/>
              </w:rPr>
              <w:t>partnership</w:t>
            </w:r>
            <w:proofErr w:type="gramEnd"/>
            <w:r w:rsidRPr="0065263F">
              <w:rPr>
                <w:rFonts w:ascii="Arial" w:hAnsi="Arial" w:eastAsia="MS Mincho" w:cs="Times New Roman"/>
                <w:sz w:val="20"/>
                <w:szCs w:val="24"/>
              </w:rPr>
              <w:t xml:space="preserve"> and cohabiting</w:t>
            </w:r>
          </w:p>
          <w:p w:rsidRPr="0065263F" w:rsidR="0065263F" w:rsidP="0065263F" w:rsidRDefault="0065263F" w14:paraId="2E5BC102" w14:textId="77777777">
            <w:pPr>
              <w:numPr>
                <w:ilvl w:val="0"/>
                <w:numId w:val="17"/>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Legal marriage and forced marriage</w:t>
            </w:r>
          </w:p>
          <w:p w:rsidRPr="0065263F" w:rsidR="0065263F" w:rsidP="0065263F" w:rsidRDefault="0065263F" w14:paraId="110833AF" w14:textId="77777777">
            <w:pPr>
              <w:numPr>
                <w:ilvl w:val="0"/>
                <w:numId w:val="17"/>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Signs of unhealthy relationships</w:t>
            </w:r>
          </w:p>
          <w:p w:rsidRPr="0065263F" w:rsidR="0065263F" w:rsidP="0065263F" w:rsidRDefault="0065263F" w14:paraId="02B37EC5" w14:textId="77777777">
            <w:pPr>
              <w:numPr>
                <w:ilvl w:val="0"/>
                <w:numId w:val="17"/>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Seeking help</w:t>
            </w:r>
          </w:p>
          <w:p w:rsidRPr="0065263F" w:rsidR="0065263F" w:rsidP="0065263F" w:rsidRDefault="0065263F" w14:paraId="3B12F5E7" w14:textId="77777777">
            <w:pPr>
              <w:numPr>
                <w:ilvl w:val="0"/>
                <w:numId w:val="17"/>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 xml:space="preserve">Puberty </w:t>
            </w:r>
          </w:p>
          <w:p w:rsidRPr="0065263F" w:rsidR="0065263F" w:rsidP="0065263F" w:rsidRDefault="0065263F" w14:paraId="61706A72" w14:textId="77777777">
            <w:pPr>
              <w:numPr>
                <w:ilvl w:val="0"/>
                <w:numId w:val="17"/>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Male and female reproductive organs.</w:t>
            </w:r>
          </w:p>
          <w:p w:rsidRPr="0065263F" w:rsidR="0065263F" w:rsidP="0065263F" w:rsidRDefault="0065263F" w14:paraId="30B08BDB" w14:textId="77777777">
            <w:pPr>
              <w:numPr>
                <w:ilvl w:val="0"/>
                <w:numId w:val="17"/>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Acceptable touch</w:t>
            </w:r>
          </w:p>
          <w:p w:rsidRPr="0065263F" w:rsidR="0065263F" w:rsidP="0065263F" w:rsidRDefault="0065263F" w14:paraId="7FF20E5F" w14:textId="77777777">
            <w:pPr>
              <w:numPr>
                <w:ilvl w:val="0"/>
                <w:numId w:val="17"/>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Consent for intimacy between adults</w:t>
            </w:r>
          </w:p>
          <w:p w:rsidRPr="0065263F" w:rsidR="0065263F" w:rsidP="0065263F" w:rsidRDefault="0065263F" w14:paraId="041E4D19" w14:textId="77777777">
            <w:pPr>
              <w:numPr>
                <w:ilvl w:val="0"/>
                <w:numId w:val="17"/>
              </w:numPr>
              <w:spacing w:after="60" w:line="240" w:lineRule="auto"/>
              <w:rPr>
                <w:rFonts w:ascii="Arial" w:hAnsi="Arial" w:eastAsia="MS Mincho" w:cs="Times New Roman"/>
                <w:sz w:val="20"/>
                <w:szCs w:val="24"/>
              </w:rPr>
            </w:pPr>
            <w:r w:rsidRPr="0065263F">
              <w:rPr>
                <w:rFonts w:ascii="Arial" w:hAnsi="Arial" w:eastAsia="MS Mincho" w:cs="Times New Roman"/>
                <w:sz w:val="20"/>
                <w:szCs w:val="24"/>
              </w:rPr>
              <w:t>Secrets and confidentiality; threats and intimidation</w:t>
            </w:r>
          </w:p>
        </w:tc>
        <w:tc>
          <w:tcPr>
            <w:tcW w:w="3402" w:type="dxa"/>
            <w:shd w:val="clear" w:color="auto" w:fill="auto"/>
            <w:tcMar>
              <w:top w:w="113" w:type="dxa"/>
              <w:bottom w:w="113" w:type="dxa"/>
            </w:tcMar>
          </w:tcPr>
          <w:p w:rsidRPr="0065263F" w:rsidR="0065263F" w:rsidP="0065263F" w:rsidRDefault="0065263F" w14:paraId="198071DB" w14:textId="77777777">
            <w:pPr>
              <w:spacing w:after="60" w:line="240" w:lineRule="auto"/>
              <w:rPr>
                <w:rFonts w:ascii="Arial" w:hAnsi="Arial" w:eastAsia="MS Mincho" w:cs="Times New Roman"/>
                <w:sz w:val="20"/>
                <w:szCs w:val="24"/>
              </w:rPr>
            </w:pPr>
            <w:r w:rsidRPr="0065263F">
              <w:rPr>
                <w:rFonts w:ascii="Arial" w:hAnsi="Arial" w:eastAsia="MS Mincho" w:cs="Times New Roman"/>
                <w:sz w:val="20"/>
                <w:szCs w:val="24"/>
              </w:rPr>
              <w:t>NSPCC Making Sense of Relationships</w:t>
            </w:r>
          </w:p>
          <w:p w:rsidRPr="0065263F" w:rsidR="0065263F" w:rsidP="0065263F" w:rsidRDefault="0065263F" w14:paraId="6F9C93C1" w14:textId="77777777">
            <w:pPr>
              <w:spacing w:after="60" w:line="240" w:lineRule="auto"/>
              <w:rPr>
                <w:rFonts w:ascii="Arial" w:hAnsi="Arial" w:eastAsia="MS Mincho" w:cs="Times New Roman"/>
                <w:sz w:val="20"/>
                <w:szCs w:val="24"/>
              </w:rPr>
            </w:pPr>
          </w:p>
          <w:p w:rsidRPr="0065263F" w:rsidR="0065263F" w:rsidP="0065263F" w:rsidRDefault="0065263F" w14:paraId="64DD51F7" w14:textId="77777777">
            <w:pPr>
              <w:spacing w:after="60" w:line="240" w:lineRule="auto"/>
              <w:rPr>
                <w:rFonts w:ascii="Arial" w:hAnsi="Arial" w:eastAsia="MS Mincho" w:cs="Times New Roman"/>
                <w:sz w:val="20"/>
                <w:szCs w:val="24"/>
              </w:rPr>
            </w:pPr>
            <w:r w:rsidRPr="0065263F">
              <w:rPr>
                <w:rFonts w:ascii="Arial" w:hAnsi="Arial" w:eastAsia="MS Mincho" w:cs="Times New Roman"/>
                <w:sz w:val="20"/>
                <w:szCs w:val="24"/>
              </w:rPr>
              <w:t>NSPCC Share Aware</w:t>
            </w:r>
          </w:p>
          <w:p w:rsidRPr="0065263F" w:rsidR="0065263F" w:rsidP="0065263F" w:rsidRDefault="0065263F" w14:paraId="199E5E81" w14:textId="77777777">
            <w:pPr>
              <w:spacing w:after="60" w:line="240" w:lineRule="auto"/>
              <w:rPr>
                <w:rFonts w:ascii="Arial" w:hAnsi="Arial" w:eastAsia="MS Mincho" w:cs="Times New Roman"/>
                <w:sz w:val="20"/>
                <w:szCs w:val="24"/>
              </w:rPr>
            </w:pPr>
          </w:p>
          <w:p w:rsidRPr="0065263F" w:rsidR="0065263F" w:rsidP="0065263F" w:rsidRDefault="0065263F" w14:paraId="6B9C324F" w14:textId="77777777">
            <w:pPr>
              <w:spacing w:after="60" w:line="240" w:lineRule="auto"/>
              <w:rPr>
                <w:rFonts w:ascii="Arial" w:hAnsi="Arial" w:eastAsia="MS Mincho" w:cs="Times New Roman"/>
                <w:sz w:val="20"/>
                <w:szCs w:val="24"/>
              </w:rPr>
            </w:pPr>
            <w:r w:rsidRPr="0065263F">
              <w:rPr>
                <w:rFonts w:ascii="Arial" w:hAnsi="Arial" w:eastAsia="MS Mincho" w:cs="Times New Roman"/>
                <w:sz w:val="20"/>
                <w:szCs w:val="24"/>
              </w:rPr>
              <w:t xml:space="preserve">Tom’s </w:t>
            </w:r>
            <w:proofErr w:type="gramStart"/>
            <w:r w:rsidRPr="0065263F">
              <w:rPr>
                <w:rFonts w:ascii="Arial" w:hAnsi="Arial" w:eastAsia="MS Mincho" w:cs="Times New Roman"/>
                <w:sz w:val="20"/>
                <w:szCs w:val="24"/>
              </w:rPr>
              <w:t>Flower Pot</w:t>
            </w:r>
            <w:proofErr w:type="gramEnd"/>
          </w:p>
          <w:p w:rsidRPr="0065263F" w:rsidR="0065263F" w:rsidP="0065263F" w:rsidRDefault="0065263F" w14:paraId="6242EA6C" w14:textId="77777777">
            <w:pPr>
              <w:spacing w:after="60" w:line="240" w:lineRule="auto"/>
              <w:rPr>
                <w:rFonts w:ascii="Arial" w:hAnsi="Arial" w:eastAsia="MS Mincho" w:cs="Times New Roman"/>
                <w:sz w:val="20"/>
                <w:szCs w:val="24"/>
              </w:rPr>
            </w:pPr>
          </w:p>
          <w:p w:rsidRPr="0065263F" w:rsidR="0065263F" w:rsidP="0065263F" w:rsidRDefault="0065263F" w14:paraId="3C281677" w14:textId="77777777">
            <w:pPr>
              <w:spacing w:after="60" w:line="240" w:lineRule="auto"/>
              <w:rPr>
                <w:rFonts w:ascii="Arial" w:hAnsi="Arial" w:eastAsia="MS Mincho" w:cs="Times New Roman"/>
                <w:sz w:val="20"/>
                <w:szCs w:val="24"/>
              </w:rPr>
            </w:pPr>
            <w:r w:rsidRPr="0065263F">
              <w:rPr>
                <w:rFonts w:ascii="Arial" w:hAnsi="Arial" w:eastAsia="MS Mincho" w:cs="Times New Roman"/>
                <w:sz w:val="20"/>
                <w:szCs w:val="24"/>
              </w:rPr>
              <w:t>The Sexual Health Company – Growing up with Yasmin and Tom</w:t>
            </w:r>
          </w:p>
          <w:p w:rsidRPr="0065263F" w:rsidR="0065263F" w:rsidP="0065263F" w:rsidRDefault="0065263F" w14:paraId="68F295EA" w14:textId="77777777">
            <w:pPr>
              <w:spacing w:after="60" w:line="240" w:lineRule="auto"/>
              <w:rPr>
                <w:rFonts w:ascii="Arial" w:hAnsi="Arial" w:eastAsia="MS Mincho" w:cs="Times New Roman"/>
                <w:sz w:val="20"/>
                <w:szCs w:val="24"/>
              </w:rPr>
            </w:pPr>
          </w:p>
          <w:p w:rsidRPr="0065263F" w:rsidR="0065263F" w:rsidP="0065263F" w:rsidRDefault="0065263F" w14:paraId="3D6E252C" w14:textId="77777777">
            <w:pPr>
              <w:spacing w:after="60" w:line="240" w:lineRule="auto"/>
              <w:rPr>
                <w:rFonts w:ascii="Arial" w:hAnsi="Arial" w:eastAsia="MS Mincho" w:cs="Times New Roman"/>
                <w:sz w:val="20"/>
                <w:szCs w:val="24"/>
              </w:rPr>
            </w:pPr>
            <w:r w:rsidRPr="0065263F">
              <w:rPr>
                <w:rFonts w:ascii="Arial" w:hAnsi="Arial" w:eastAsia="MS Mincho" w:cs="Times New Roman"/>
                <w:sz w:val="20"/>
                <w:szCs w:val="24"/>
              </w:rPr>
              <w:t xml:space="preserve">Challenging Homophobia In Primary </w:t>
            </w:r>
            <w:proofErr w:type="gramStart"/>
            <w:r w:rsidRPr="0065263F">
              <w:rPr>
                <w:rFonts w:ascii="Arial" w:hAnsi="Arial" w:eastAsia="MS Mincho" w:cs="Times New Roman"/>
                <w:sz w:val="20"/>
                <w:szCs w:val="24"/>
              </w:rPr>
              <w:t>School  -</w:t>
            </w:r>
            <w:proofErr w:type="gramEnd"/>
            <w:r w:rsidRPr="0065263F">
              <w:rPr>
                <w:rFonts w:ascii="Arial" w:hAnsi="Arial" w:eastAsia="MS Mincho" w:cs="Times New Roman"/>
                <w:sz w:val="20"/>
                <w:szCs w:val="24"/>
              </w:rPr>
              <w:t xml:space="preserve"> Andrew </w:t>
            </w:r>
            <w:proofErr w:type="spellStart"/>
            <w:r w:rsidRPr="0065263F">
              <w:rPr>
                <w:rFonts w:ascii="Arial" w:hAnsi="Arial" w:eastAsia="MS Mincho" w:cs="Times New Roman"/>
                <w:sz w:val="20"/>
                <w:szCs w:val="24"/>
              </w:rPr>
              <w:t>Moffat</w:t>
            </w:r>
            <w:proofErr w:type="spellEnd"/>
          </w:p>
          <w:p w:rsidRPr="0065263F" w:rsidR="0065263F" w:rsidP="0065263F" w:rsidRDefault="0065263F" w14:paraId="4594E9CB" w14:textId="77777777">
            <w:pPr>
              <w:spacing w:after="60" w:line="240" w:lineRule="auto"/>
              <w:rPr>
                <w:rFonts w:ascii="Arial" w:hAnsi="Arial" w:eastAsia="MS Mincho" w:cs="Times New Roman"/>
                <w:sz w:val="20"/>
                <w:szCs w:val="24"/>
              </w:rPr>
            </w:pPr>
          </w:p>
          <w:p w:rsidRPr="0065263F" w:rsidR="0065263F" w:rsidP="0065263F" w:rsidRDefault="0065263F" w14:paraId="7CD9DE4B" w14:textId="77777777">
            <w:pPr>
              <w:spacing w:after="60" w:line="240" w:lineRule="auto"/>
              <w:rPr>
                <w:rFonts w:ascii="Arial" w:hAnsi="Arial" w:eastAsia="MS Mincho" w:cs="Times New Roman"/>
                <w:sz w:val="20"/>
                <w:szCs w:val="24"/>
              </w:rPr>
            </w:pPr>
            <w:r w:rsidRPr="0065263F">
              <w:rPr>
                <w:rFonts w:ascii="Arial" w:hAnsi="Arial" w:eastAsia="MS Mincho" w:cs="Times New Roman"/>
                <w:sz w:val="20"/>
                <w:szCs w:val="24"/>
              </w:rPr>
              <w:t>Anti-Bullying Alliance</w:t>
            </w:r>
          </w:p>
        </w:tc>
      </w:tr>
      <w:tr w:rsidRPr="0065263F" w:rsidR="0065263F" w:rsidTr="00176AAF" w14:paraId="221DE7D8" w14:textId="77777777">
        <w:trPr>
          <w:cantSplit/>
        </w:trPr>
        <w:tc>
          <w:tcPr>
            <w:tcW w:w="2097" w:type="dxa"/>
            <w:shd w:val="clear" w:color="auto" w:fill="auto"/>
            <w:tcMar>
              <w:top w:w="113" w:type="dxa"/>
              <w:bottom w:w="113" w:type="dxa"/>
            </w:tcMar>
          </w:tcPr>
          <w:p w:rsidRPr="0065263F" w:rsidR="0065263F" w:rsidP="0065263F" w:rsidRDefault="0065263F" w14:paraId="0DECA4BB" w14:textId="77777777">
            <w:pPr>
              <w:spacing w:after="60" w:line="240" w:lineRule="auto"/>
              <w:rPr>
                <w:rFonts w:ascii="Arial" w:hAnsi="Arial" w:eastAsia="MS Mincho" w:cs="Times New Roman"/>
                <w:sz w:val="20"/>
                <w:szCs w:val="24"/>
              </w:rPr>
            </w:pPr>
            <w:r w:rsidRPr="0065263F">
              <w:rPr>
                <w:rFonts w:ascii="Arial" w:hAnsi="Arial" w:eastAsia="MS Mincho" w:cs="Times New Roman"/>
                <w:sz w:val="20"/>
                <w:szCs w:val="24"/>
              </w:rPr>
              <w:t>Year 6</w:t>
            </w:r>
          </w:p>
        </w:tc>
        <w:tc>
          <w:tcPr>
            <w:tcW w:w="8393" w:type="dxa"/>
            <w:shd w:val="clear" w:color="auto" w:fill="auto"/>
            <w:tcMar>
              <w:top w:w="113" w:type="dxa"/>
              <w:bottom w:w="113" w:type="dxa"/>
            </w:tcMar>
          </w:tcPr>
          <w:p w:rsidRPr="0065263F" w:rsidR="0065263F" w:rsidP="0065263F" w:rsidRDefault="0065263F" w14:paraId="4A785F04" w14:textId="77777777">
            <w:pPr>
              <w:numPr>
                <w:ilvl w:val="0"/>
                <w:numId w:val="17"/>
              </w:numPr>
              <w:spacing w:after="60" w:line="240" w:lineRule="auto"/>
              <w:rPr>
                <w:rFonts w:ascii="Arial" w:hAnsi="Arial" w:eastAsia="MS Mincho" w:cs="Arial"/>
                <w:sz w:val="20"/>
                <w:szCs w:val="20"/>
              </w:rPr>
            </w:pPr>
            <w:r w:rsidRPr="0065263F">
              <w:rPr>
                <w:rFonts w:ascii="Arial" w:hAnsi="Arial" w:eastAsia="MS Mincho" w:cs="Arial"/>
                <w:sz w:val="20"/>
                <w:szCs w:val="20"/>
              </w:rPr>
              <w:t>Showing care and sensitivity toward others</w:t>
            </w:r>
          </w:p>
          <w:p w:rsidRPr="0065263F" w:rsidR="0065263F" w:rsidP="0065263F" w:rsidRDefault="0065263F" w14:paraId="06E2086E" w14:textId="77777777">
            <w:pPr>
              <w:numPr>
                <w:ilvl w:val="0"/>
                <w:numId w:val="17"/>
              </w:numPr>
              <w:spacing w:after="60" w:line="240" w:lineRule="auto"/>
              <w:rPr>
                <w:rFonts w:ascii="Arial" w:hAnsi="Arial" w:eastAsia="MS Mincho" w:cs="Arial"/>
                <w:sz w:val="20"/>
                <w:szCs w:val="20"/>
              </w:rPr>
            </w:pPr>
            <w:r w:rsidRPr="0065263F">
              <w:rPr>
                <w:rFonts w:ascii="Arial" w:hAnsi="Arial" w:eastAsia="MS Mincho" w:cs="Arial"/>
                <w:sz w:val="20"/>
                <w:szCs w:val="20"/>
              </w:rPr>
              <w:t>Impact of our feelings on behaviour</w:t>
            </w:r>
          </w:p>
          <w:p w:rsidRPr="0065263F" w:rsidR="0065263F" w:rsidP="0065263F" w:rsidRDefault="0065263F" w14:paraId="286A0D9F" w14:textId="77777777">
            <w:pPr>
              <w:numPr>
                <w:ilvl w:val="0"/>
                <w:numId w:val="17"/>
              </w:numPr>
              <w:spacing w:after="60" w:line="240" w:lineRule="auto"/>
              <w:rPr>
                <w:rFonts w:ascii="Arial" w:hAnsi="Arial" w:eastAsia="MS Mincho" w:cs="Arial"/>
                <w:sz w:val="20"/>
                <w:szCs w:val="20"/>
              </w:rPr>
            </w:pPr>
            <w:r w:rsidRPr="0065263F">
              <w:rPr>
                <w:rFonts w:ascii="Arial" w:hAnsi="Arial" w:eastAsia="MS Mincho" w:cs="Arial"/>
                <w:sz w:val="20"/>
                <w:szCs w:val="20"/>
              </w:rPr>
              <w:t xml:space="preserve">Prejudice-based bullying </w:t>
            </w:r>
          </w:p>
          <w:p w:rsidRPr="0065263F" w:rsidR="0065263F" w:rsidP="0065263F" w:rsidRDefault="0065263F" w14:paraId="0799664E" w14:textId="77777777">
            <w:pPr>
              <w:numPr>
                <w:ilvl w:val="0"/>
                <w:numId w:val="17"/>
              </w:numPr>
              <w:spacing w:after="60" w:line="240" w:lineRule="auto"/>
              <w:rPr>
                <w:rFonts w:ascii="Arial" w:hAnsi="Arial" w:eastAsia="MS Mincho" w:cs="Arial"/>
                <w:sz w:val="20"/>
                <w:szCs w:val="20"/>
              </w:rPr>
            </w:pPr>
            <w:r w:rsidRPr="0065263F">
              <w:rPr>
                <w:rFonts w:ascii="Arial" w:hAnsi="Arial" w:eastAsia="MS Mincho" w:cs="Times New Roman"/>
                <w:sz w:val="20"/>
                <w:szCs w:val="24"/>
              </w:rPr>
              <w:t>Online bullying</w:t>
            </w:r>
          </w:p>
          <w:p w:rsidRPr="0065263F" w:rsidR="0065263F" w:rsidP="0065263F" w:rsidRDefault="0065263F" w14:paraId="22F67423" w14:textId="77777777">
            <w:pPr>
              <w:numPr>
                <w:ilvl w:val="0"/>
                <w:numId w:val="17"/>
              </w:numPr>
              <w:spacing w:after="60" w:line="240" w:lineRule="auto"/>
              <w:rPr>
                <w:rFonts w:ascii="Arial" w:hAnsi="Arial" w:eastAsia="MS Mincho" w:cs="Arial"/>
                <w:sz w:val="20"/>
                <w:szCs w:val="20"/>
              </w:rPr>
            </w:pPr>
            <w:r w:rsidRPr="0065263F">
              <w:rPr>
                <w:rFonts w:ascii="Arial" w:hAnsi="Arial" w:eastAsia="MS Mincho" w:cs="Arial"/>
                <w:color w:val="000000"/>
                <w:sz w:val="20"/>
                <w:szCs w:val="20"/>
                <w:shd w:val="clear" w:color="auto" w:fill="FFFFFF"/>
                <w:lang w:val="en-US"/>
              </w:rPr>
              <w:t xml:space="preserve">Valuing differences and similarities between people including family, cultural, ethnic, </w:t>
            </w:r>
            <w:proofErr w:type="gramStart"/>
            <w:r w:rsidRPr="0065263F">
              <w:rPr>
                <w:rFonts w:ascii="Arial" w:hAnsi="Arial" w:eastAsia="MS Mincho" w:cs="Arial"/>
                <w:color w:val="000000"/>
                <w:sz w:val="20"/>
                <w:szCs w:val="20"/>
                <w:shd w:val="clear" w:color="auto" w:fill="FFFFFF"/>
                <w:lang w:val="en-US"/>
              </w:rPr>
              <w:t>racial</w:t>
            </w:r>
            <w:proofErr w:type="gramEnd"/>
            <w:r w:rsidRPr="0065263F">
              <w:rPr>
                <w:rFonts w:ascii="Arial" w:hAnsi="Arial" w:eastAsia="MS Mincho" w:cs="Arial"/>
                <w:color w:val="000000"/>
                <w:sz w:val="20"/>
                <w:szCs w:val="20"/>
                <w:shd w:val="clear" w:color="auto" w:fill="FFFFFF"/>
                <w:lang w:val="en-US"/>
              </w:rPr>
              <w:t xml:space="preserve"> and religious diversity, age, sex, sexual orientation, and disability</w:t>
            </w:r>
          </w:p>
          <w:p w:rsidRPr="0065263F" w:rsidR="0065263F" w:rsidP="0065263F" w:rsidRDefault="0065263F" w14:paraId="63D22639" w14:textId="77777777">
            <w:pPr>
              <w:numPr>
                <w:ilvl w:val="0"/>
                <w:numId w:val="17"/>
              </w:numPr>
              <w:spacing w:after="60" w:line="240" w:lineRule="auto"/>
              <w:rPr>
                <w:rFonts w:ascii="Arial" w:hAnsi="Arial" w:eastAsia="MS Mincho" w:cs="Arial"/>
                <w:sz w:val="20"/>
                <w:szCs w:val="20"/>
              </w:rPr>
            </w:pPr>
            <w:r w:rsidRPr="0065263F">
              <w:rPr>
                <w:rFonts w:ascii="Arial" w:hAnsi="Arial" w:eastAsia="MS Mincho" w:cs="Arial"/>
                <w:sz w:val="20"/>
                <w:szCs w:val="20"/>
              </w:rPr>
              <w:t>Respecting the customs/values/beliefs of others</w:t>
            </w:r>
          </w:p>
          <w:p w:rsidRPr="0065263F" w:rsidR="0065263F" w:rsidP="0065263F" w:rsidRDefault="0065263F" w14:paraId="10114BCD" w14:textId="77777777">
            <w:pPr>
              <w:numPr>
                <w:ilvl w:val="0"/>
                <w:numId w:val="17"/>
              </w:numPr>
              <w:spacing w:after="60" w:line="240" w:lineRule="auto"/>
              <w:rPr>
                <w:rFonts w:ascii="Arial" w:hAnsi="Arial" w:eastAsia="MS Mincho" w:cs="Arial"/>
                <w:sz w:val="20"/>
                <w:szCs w:val="20"/>
              </w:rPr>
            </w:pPr>
            <w:r w:rsidRPr="0065263F">
              <w:rPr>
                <w:rFonts w:ascii="Arial" w:hAnsi="Arial" w:eastAsia="MS Mincho" w:cs="Arial"/>
                <w:sz w:val="20"/>
                <w:szCs w:val="20"/>
              </w:rPr>
              <w:t>Right to privacy</w:t>
            </w:r>
          </w:p>
          <w:p w:rsidRPr="0065263F" w:rsidR="0065263F" w:rsidP="0065263F" w:rsidRDefault="0065263F" w14:paraId="0295AAF4" w14:textId="77777777">
            <w:pPr>
              <w:numPr>
                <w:ilvl w:val="0"/>
                <w:numId w:val="17"/>
              </w:numPr>
              <w:spacing w:after="60" w:line="240" w:lineRule="auto"/>
              <w:rPr>
                <w:rFonts w:ascii="Arial" w:hAnsi="Arial" w:eastAsia="MS Mincho" w:cs="Arial"/>
                <w:sz w:val="20"/>
                <w:szCs w:val="20"/>
              </w:rPr>
            </w:pPr>
            <w:r w:rsidRPr="0065263F">
              <w:rPr>
                <w:rFonts w:ascii="Arial" w:hAnsi="Arial" w:eastAsia="MS Mincho" w:cs="Arial"/>
                <w:sz w:val="20"/>
                <w:szCs w:val="20"/>
              </w:rPr>
              <w:t>Relationships including family, couples, marriage, civil partnership</w:t>
            </w:r>
          </w:p>
          <w:p w:rsidRPr="0065263F" w:rsidR="0065263F" w:rsidP="0065263F" w:rsidRDefault="0065263F" w14:paraId="42CBFDF3" w14:textId="77777777">
            <w:pPr>
              <w:numPr>
                <w:ilvl w:val="0"/>
                <w:numId w:val="17"/>
              </w:numPr>
              <w:spacing w:after="60" w:line="240" w:lineRule="auto"/>
              <w:rPr>
                <w:rFonts w:ascii="Arial" w:hAnsi="Arial" w:eastAsia="MS Mincho" w:cs="Arial"/>
                <w:sz w:val="20"/>
                <w:szCs w:val="20"/>
              </w:rPr>
            </w:pPr>
            <w:r w:rsidRPr="0065263F">
              <w:rPr>
                <w:rFonts w:ascii="Arial" w:hAnsi="Arial" w:eastAsia="MS Mincho" w:cs="Arial"/>
                <w:sz w:val="20"/>
                <w:szCs w:val="20"/>
              </w:rPr>
              <w:t>Why relationships can change and/or come to an end</w:t>
            </w:r>
          </w:p>
          <w:p w:rsidRPr="0065263F" w:rsidR="0065263F" w:rsidP="0065263F" w:rsidRDefault="0065263F" w14:paraId="26DA2CAC" w14:textId="77777777">
            <w:pPr>
              <w:numPr>
                <w:ilvl w:val="0"/>
                <w:numId w:val="17"/>
              </w:numPr>
              <w:spacing w:after="60" w:line="240" w:lineRule="auto"/>
              <w:rPr>
                <w:rFonts w:ascii="Arial" w:hAnsi="Arial" w:eastAsia="MS Mincho" w:cs="Arial"/>
                <w:sz w:val="20"/>
                <w:szCs w:val="20"/>
              </w:rPr>
            </w:pPr>
            <w:r w:rsidRPr="0065263F">
              <w:rPr>
                <w:rFonts w:ascii="Arial" w:hAnsi="Arial" w:eastAsia="MS Mincho" w:cs="Arial"/>
                <w:sz w:val="20"/>
                <w:szCs w:val="20"/>
              </w:rPr>
              <w:t>How couples show love to one another</w:t>
            </w:r>
          </w:p>
          <w:p w:rsidRPr="0065263F" w:rsidR="0065263F" w:rsidP="0065263F" w:rsidRDefault="0065263F" w14:paraId="1AF0815A" w14:textId="77777777">
            <w:pPr>
              <w:numPr>
                <w:ilvl w:val="0"/>
                <w:numId w:val="17"/>
              </w:numPr>
              <w:spacing w:after="60" w:line="240" w:lineRule="auto"/>
              <w:rPr>
                <w:rFonts w:ascii="Arial" w:hAnsi="Arial" w:eastAsia="MS Mincho" w:cs="Arial"/>
                <w:sz w:val="20"/>
                <w:szCs w:val="20"/>
              </w:rPr>
            </w:pPr>
            <w:r w:rsidRPr="0065263F">
              <w:rPr>
                <w:rFonts w:ascii="Arial" w:hAnsi="Arial" w:eastAsia="MS Mincho" w:cs="Arial"/>
                <w:sz w:val="20"/>
                <w:szCs w:val="20"/>
              </w:rPr>
              <w:t>Marriage, forced marriage and arranged marriage</w:t>
            </w:r>
          </w:p>
          <w:p w:rsidRPr="0065263F" w:rsidR="0065263F" w:rsidP="0065263F" w:rsidRDefault="0065263F" w14:paraId="179F1C62" w14:textId="77777777">
            <w:pPr>
              <w:numPr>
                <w:ilvl w:val="0"/>
                <w:numId w:val="17"/>
              </w:numPr>
              <w:spacing w:after="60" w:line="240" w:lineRule="auto"/>
              <w:rPr>
                <w:rFonts w:ascii="Arial" w:hAnsi="Arial" w:eastAsia="MS Mincho" w:cs="Arial"/>
                <w:sz w:val="20"/>
                <w:szCs w:val="20"/>
              </w:rPr>
            </w:pPr>
            <w:r w:rsidRPr="0065263F">
              <w:rPr>
                <w:rFonts w:ascii="Arial" w:hAnsi="Arial" w:eastAsia="MS Mincho" w:cs="Arial"/>
                <w:sz w:val="20"/>
                <w:szCs w:val="20"/>
              </w:rPr>
              <w:t>Female Genital Mutilation</w:t>
            </w:r>
          </w:p>
          <w:p w:rsidRPr="0065263F" w:rsidR="0065263F" w:rsidP="0065263F" w:rsidRDefault="0065263F" w14:paraId="4E10A867" w14:textId="77777777">
            <w:pPr>
              <w:numPr>
                <w:ilvl w:val="0"/>
                <w:numId w:val="17"/>
              </w:numPr>
              <w:spacing w:after="60" w:line="240" w:lineRule="auto"/>
              <w:rPr>
                <w:rFonts w:ascii="Arial" w:hAnsi="Arial" w:eastAsia="MS Mincho" w:cs="Arial"/>
                <w:sz w:val="20"/>
                <w:szCs w:val="20"/>
              </w:rPr>
            </w:pPr>
            <w:r w:rsidRPr="0065263F">
              <w:rPr>
                <w:rFonts w:ascii="Arial" w:hAnsi="Arial" w:eastAsia="MS Mincho" w:cs="Arial"/>
                <w:sz w:val="20"/>
                <w:szCs w:val="20"/>
              </w:rPr>
              <w:t>Revisit puberty and reproductive body parts</w:t>
            </w:r>
          </w:p>
          <w:p w:rsidRPr="0065263F" w:rsidR="0065263F" w:rsidP="0065263F" w:rsidRDefault="0065263F" w14:paraId="70195839" w14:textId="77777777">
            <w:pPr>
              <w:numPr>
                <w:ilvl w:val="0"/>
                <w:numId w:val="17"/>
              </w:numPr>
              <w:spacing w:after="60" w:line="240" w:lineRule="auto"/>
              <w:rPr>
                <w:rFonts w:ascii="Arial" w:hAnsi="Arial" w:eastAsia="MS Mincho" w:cs="Arial"/>
                <w:sz w:val="20"/>
                <w:szCs w:val="20"/>
              </w:rPr>
            </w:pPr>
            <w:r w:rsidRPr="0065263F">
              <w:rPr>
                <w:rFonts w:ascii="Arial" w:hAnsi="Arial" w:eastAsia="MS Mincho" w:cs="Arial"/>
                <w:sz w:val="20"/>
                <w:szCs w:val="20"/>
              </w:rPr>
              <w:t>Consensual intercourse as part of a committed relationship</w:t>
            </w:r>
          </w:p>
          <w:p w:rsidRPr="0065263F" w:rsidR="0065263F" w:rsidP="0065263F" w:rsidRDefault="0065263F" w14:paraId="175A76A0" w14:textId="77777777">
            <w:pPr>
              <w:numPr>
                <w:ilvl w:val="0"/>
                <w:numId w:val="17"/>
              </w:numPr>
              <w:spacing w:after="60" w:line="240" w:lineRule="auto"/>
              <w:rPr>
                <w:rFonts w:ascii="Arial" w:hAnsi="Arial" w:eastAsia="MS Mincho" w:cs="Arial"/>
                <w:sz w:val="20"/>
                <w:szCs w:val="20"/>
              </w:rPr>
            </w:pPr>
            <w:r w:rsidRPr="0065263F">
              <w:rPr>
                <w:rFonts w:ascii="Arial" w:hAnsi="Arial" w:eastAsia="MS Mincho" w:cs="Arial"/>
                <w:sz w:val="20"/>
                <w:szCs w:val="20"/>
              </w:rPr>
              <w:t>Acceptable touch in contexts of; different relationships, location, what kind of touch</w:t>
            </w:r>
          </w:p>
          <w:p w:rsidRPr="0065263F" w:rsidR="0065263F" w:rsidP="0065263F" w:rsidRDefault="0065263F" w14:paraId="04858B9B" w14:textId="77777777">
            <w:pPr>
              <w:numPr>
                <w:ilvl w:val="0"/>
                <w:numId w:val="17"/>
              </w:numPr>
              <w:spacing w:after="60" w:line="240" w:lineRule="auto"/>
              <w:rPr>
                <w:rFonts w:ascii="Arial" w:hAnsi="Arial" w:eastAsia="MS Mincho" w:cs="Arial"/>
                <w:sz w:val="20"/>
                <w:szCs w:val="20"/>
              </w:rPr>
            </w:pPr>
            <w:r w:rsidRPr="0065263F">
              <w:rPr>
                <w:rFonts w:ascii="Arial" w:hAnsi="Arial" w:eastAsia="MS Mincho" w:cs="Arial"/>
                <w:sz w:val="20"/>
                <w:szCs w:val="20"/>
              </w:rPr>
              <w:t>Personal hygiene</w:t>
            </w:r>
          </w:p>
          <w:p w:rsidRPr="0065263F" w:rsidR="0065263F" w:rsidP="0065263F" w:rsidRDefault="0065263F" w14:paraId="1249649F" w14:textId="77777777">
            <w:pPr>
              <w:numPr>
                <w:ilvl w:val="0"/>
                <w:numId w:val="17"/>
              </w:numPr>
              <w:spacing w:after="60" w:line="240" w:lineRule="auto"/>
              <w:rPr>
                <w:rFonts w:ascii="Arial" w:hAnsi="Arial" w:eastAsia="MS Mincho" w:cs="Arial"/>
                <w:sz w:val="20"/>
                <w:szCs w:val="20"/>
              </w:rPr>
            </w:pPr>
            <w:r w:rsidRPr="0065263F">
              <w:rPr>
                <w:rFonts w:ascii="Arial" w:hAnsi="Arial" w:eastAsia="MS Mincho" w:cs="Arial"/>
                <w:sz w:val="20"/>
                <w:szCs w:val="20"/>
              </w:rPr>
              <w:t>Secrets – when to break confidentiality</w:t>
            </w:r>
          </w:p>
          <w:p w:rsidRPr="0065263F" w:rsidR="0065263F" w:rsidP="0065263F" w:rsidRDefault="0065263F" w14:paraId="24A5DACA" w14:textId="77777777">
            <w:pPr>
              <w:numPr>
                <w:ilvl w:val="0"/>
                <w:numId w:val="17"/>
              </w:numPr>
              <w:spacing w:after="60" w:line="240" w:lineRule="auto"/>
              <w:rPr>
                <w:rFonts w:ascii="Arial" w:hAnsi="Arial" w:eastAsia="MS Mincho" w:cs="Arial"/>
                <w:sz w:val="20"/>
                <w:szCs w:val="20"/>
              </w:rPr>
            </w:pPr>
            <w:r w:rsidRPr="0065263F">
              <w:rPr>
                <w:rFonts w:ascii="Arial" w:hAnsi="Arial" w:eastAsia="MS Mincho" w:cs="Arial"/>
                <w:sz w:val="20"/>
                <w:szCs w:val="20"/>
              </w:rPr>
              <w:t>Different types of grief</w:t>
            </w:r>
          </w:p>
          <w:p w:rsidRPr="0065263F" w:rsidR="0065263F" w:rsidP="0065263F" w:rsidRDefault="0065263F" w14:paraId="09C7459D" w14:textId="77777777">
            <w:pPr>
              <w:numPr>
                <w:ilvl w:val="0"/>
                <w:numId w:val="17"/>
              </w:numPr>
              <w:spacing w:after="60" w:line="240" w:lineRule="auto"/>
              <w:rPr>
                <w:rFonts w:ascii="Arial" w:hAnsi="Arial" w:eastAsia="MS Mincho" w:cs="Arial"/>
                <w:sz w:val="20"/>
                <w:szCs w:val="20"/>
              </w:rPr>
            </w:pPr>
            <w:r w:rsidRPr="0065263F">
              <w:rPr>
                <w:rFonts w:ascii="Arial" w:hAnsi="Arial" w:eastAsia="MS Mincho" w:cs="Arial"/>
                <w:sz w:val="20"/>
                <w:szCs w:val="20"/>
              </w:rPr>
              <w:t>Transition to Secondary School</w:t>
            </w:r>
          </w:p>
          <w:p w:rsidRPr="0065263F" w:rsidR="0065263F" w:rsidP="0065263F" w:rsidRDefault="0065263F" w14:paraId="3CC63D6D" w14:textId="77777777">
            <w:pPr>
              <w:numPr>
                <w:ilvl w:val="0"/>
                <w:numId w:val="17"/>
              </w:numPr>
              <w:spacing w:after="60" w:line="240" w:lineRule="auto"/>
              <w:rPr>
                <w:rFonts w:ascii="Arial" w:hAnsi="Arial" w:eastAsia="MS Mincho" w:cs="Times New Roman"/>
                <w:sz w:val="20"/>
                <w:szCs w:val="24"/>
              </w:rPr>
            </w:pPr>
            <w:r w:rsidRPr="0065263F">
              <w:rPr>
                <w:rFonts w:ascii="Arial" w:hAnsi="Arial" w:eastAsia="MS Mincho" w:cs="Arial"/>
                <w:sz w:val="20"/>
                <w:szCs w:val="20"/>
              </w:rPr>
              <w:t>Seeking support and advice</w:t>
            </w:r>
          </w:p>
        </w:tc>
        <w:tc>
          <w:tcPr>
            <w:tcW w:w="3402" w:type="dxa"/>
            <w:shd w:val="clear" w:color="auto" w:fill="auto"/>
            <w:tcMar>
              <w:top w:w="113" w:type="dxa"/>
              <w:bottom w:w="113" w:type="dxa"/>
            </w:tcMar>
          </w:tcPr>
          <w:p w:rsidRPr="0065263F" w:rsidR="0065263F" w:rsidP="0065263F" w:rsidRDefault="0065263F" w14:paraId="1C2F4A94" w14:textId="77777777">
            <w:pPr>
              <w:spacing w:after="60" w:line="240" w:lineRule="auto"/>
              <w:rPr>
                <w:rFonts w:ascii="Arial" w:hAnsi="Arial" w:eastAsia="MS Mincho" w:cs="Times New Roman"/>
                <w:sz w:val="20"/>
                <w:szCs w:val="24"/>
              </w:rPr>
            </w:pPr>
            <w:r w:rsidRPr="0065263F">
              <w:rPr>
                <w:rFonts w:ascii="Arial" w:hAnsi="Arial" w:eastAsia="MS Mincho" w:cs="Times New Roman"/>
                <w:sz w:val="20"/>
                <w:szCs w:val="24"/>
              </w:rPr>
              <w:t>NSPCC Making Sense of Relationships</w:t>
            </w:r>
          </w:p>
          <w:p w:rsidRPr="0065263F" w:rsidR="0065263F" w:rsidP="0065263F" w:rsidRDefault="0065263F" w14:paraId="5D4CCA48" w14:textId="77777777">
            <w:pPr>
              <w:spacing w:after="60" w:line="240" w:lineRule="auto"/>
              <w:rPr>
                <w:rFonts w:ascii="Arial" w:hAnsi="Arial" w:eastAsia="MS Mincho" w:cs="Times New Roman"/>
                <w:sz w:val="20"/>
                <w:szCs w:val="24"/>
              </w:rPr>
            </w:pPr>
          </w:p>
          <w:p w:rsidRPr="0065263F" w:rsidR="0065263F" w:rsidP="0065263F" w:rsidRDefault="0065263F" w14:paraId="65F92709" w14:textId="77777777">
            <w:pPr>
              <w:spacing w:after="60" w:line="240" w:lineRule="auto"/>
              <w:rPr>
                <w:rFonts w:ascii="Arial" w:hAnsi="Arial" w:eastAsia="MS Mincho" w:cs="Times New Roman"/>
                <w:sz w:val="20"/>
                <w:szCs w:val="24"/>
              </w:rPr>
            </w:pPr>
            <w:r w:rsidRPr="0065263F">
              <w:rPr>
                <w:rFonts w:ascii="Arial" w:hAnsi="Arial" w:eastAsia="MS Mincho" w:cs="Times New Roman"/>
                <w:sz w:val="20"/>
                <w:szCs w:val="24"/>
              </w:rPr>
              <w:t>NSPCC Share Aware</w:t>
            </w:r>
          </w:p>
          <w:p w:rsidRPr="0065263F" w:rsidR="0065263F" w:rsidP="0065263F" w:rsidRDefault="0065263F" w14:paraId="225B8047" w14:textId="77777777">
            <w:pPr>
              <w:spacing w:after="60" w:line="240" w:lineRule="auto"/>
              <w:rPr>
                <w:rFonts w:ascii="Arial" w:hAnsi="Arial" w:eastAsia="MS Mincho" w:cs="Times New Roman"/>
                <w:sz w:val="20"/>
                <w:szCs w:val="24"/>
              </w:rPr>
            </w:pPr>
          </w:p>
          <w:p w:rsidRPr="0065263F" w:rsidR="0065263F" w:rsidP="0065263F" w:rsidRDefault="0065263F" w14:paraId="2B54EEDF" w14:textId="77777777">
            <w:pPr>
              <w:spacing w:after="60" w:line="240" w:lineRule="auto"/>
              <w:rPr>
                <w:rFonts w:ascii="Arial" w:hAnsi="Arial" w:eastAsia="MS Mincho" w:cs="Times New Roman"/>
                <w:sz w:val="20"/>
                <w:szCs w:val="24"/>
              </w:rPr>
            </w:pPr>
            <w:r w:rsidRPr="0065263F">
              <w:rPr>
                <w:rFonts w:ascii="Arial" w:hAnsi="Arial" w:eastAsia="MS Mincho" w:cs="Times New Roman"/>
                <w:sz w:val="20"/>
                <w:szCs w:val="24"/>
              </w:rPr>
              <w:t>The Sexual Health Company – Growing up with Yasmin and Tom</w:t>
            </w:r>
          </w:p>
          <w:p w:rsidRPr="0065263F" w:rsidR="0065263F" w:rsidP="0065263F" w:rsidRDefault="0065263F" w14:paraId="745CBAFF" w14:textId="77777777">
            <w:pPr>
              <w:spacing w:after="60" w:line="240" w:lineRule="auto"/>
              <w:rPr>
                <w:rFonts w:ascii="Arial" w:hAnsi="Arial" w:eastAsia="MS Mincho" w:cs="Times New Roman"/>
                <w:sz w:val="20"/>
                <w:szCs w:val="24"/>
              </w:rPr>
            </w:pPr>
          </w:p>
          <w:p w:rsidRPr="0065263F" w:rsidR="0065263F" w:rsidP="0065263F" w:rsidRDefault="0065263F" w14:paraId="247ECE9C" w14:textId="77777777">
            <w:pPr>
              <w:spacing w:after="60" w:line="240" w:lineRule="auto"/>
              <w:rPr>
                <w:rFonts w:ascii="Arial" w:hAnsi="Arial" w:eastAsia="MS Mincho" w:cs="Times New Roman"/>
                <w:sz w:val="20"/>
                <w:szCs w:val="24"/>
              </w:rPr>
            </w:pPr>
            <w:r w:rsidRPr="0065263F">
              <w:rPr>
                <w:rFonts w:ascii="Arial" w:hAnsi="Arial" w:eastAsia="MS Mincho" w:cs="Times New Roman"/>
                <w:sz w:val="20"/>
                <w:szCs w:val="24"/>
              </w:rPr>
              <w:t>Public Health England – Riser Above</w:t>
            </w:r>
          </w:p>
          <w:p w:rsidRPr="0065263F" w:rsidR="0065263F" w:rsidP="0065263F" w:rsidRDefault="0065263F" w14:paraId="2FC907D2" w14:textId="77777777">
            <w:pPr>
              <w:spacing w:after="60" w:line="240" w:lineRule="auto"/>
              <w:rPr>
                <w:rFonts w:ascii="Arial" w:hAnsi="Arial" w:eastAsia="MS Mincho" w:cs="Times New Roman"/>
                <w:sz w:val="20"/>
                <w:szCs w:val="24"/>
              </w:rPr>
            </w:pPr>
          </w:p>
          <w:p w:rsidRPr="0065263F" w:rsidR="0065263F" w:rsidP="0065263F" w:rsidRDefault="0065263F" w14:paraId="4E3DD243" w14:textId="77777777">
            <w:pPr>
              <w:spacing w:after="60" w:line="240" w:lineRule="auto"/>
              <w:rPr>
                <w:rFonts w:ascii="Arial" w:hAnsi="Arial" w:eastAsia="MS Mincho" w:cs="Times New Roman"/>
                <w:sz w:val="20"/>
                <w:szCs w:val="24"/>
              </w:rPr>
            </w:pPr>
            <w:r w:rsidRPr="0065263F">
              <w:rPr>
                <w:rFonts w:ascii="Arial" w:hAnsi="Arial" w:eastAsia="MS Mincho" w:cs="Times New Roman"/>
                <w:sz w:val="20"/>
                <w:szCs w:val="24"/>
              </w:rPr>
              <w:t xml:space="preserve">Challenging Homophobia In Primary </w:t>
            </w:r>
            <w:proofErr w:type="gramStart"/>
            <w:r w:rsidRPr="0065263F">
              <w:rPr>
                <w:rFonts w:ascii="Arial" w:hAnsi="Arial" w:eastAsia="MS Mincho" w:cs="Times New Roman"/>
                <w:sz w:val="20"/>
                <w:szCs w:val="24"/>
              </w:rPr>
              <w:t>School  -</w:t>
            </w:r>
            <w:proofErr w:type="gramEnd"/>
            <w:r w:rsidRPr="0065263F">
              <w:rPr>
                <w:rFonts w:ascii="Arial" w:hAnsi="Arial" w:eastAsia="MS Mincho" w:cs="Times New Roman"/>
                <w:sz w:val="20"/>
                <w:szCs w:val="24"/>
              </w:rPr>
              <w:t xml:space="preserve"> Andrew </w:t>
            </w:r>
            <w:proofErr w:type="spellStart"/>
            <w:r w:rsidRPr="0065263F">
              <w:rPr>
                <w:rFonts w:ascii="Arial" w:hAnsi="Arial" w:eastAsia="MS Mincho" w:cs="Times New Roman"/>
                <w:sz w:val="20"/>
                <w:szCs w:val="24"/>
              </w:rPr>
              <w:t>Moffat</w:t>
            </w:r>
            <w:proofErr w:type="spellEnd"/>
          </w:p>
          <w:p w:rsidRPr="0065263F" w:rsidR="0065263F" w:rsidP="0065263F" w:rsidRDefault="0065263F" w14:paraId="34B83F6A" w14:textId="77777777">
            <w:pPr>
              <w:spacing w:after="60" w:line="240" w:lineRule="auto"/>
              <w:rPr>
                <w:rFonts w:ascii="Arial" w:hAnsi="Arial" w:eastAsia="MS Mincho" w:cs="Times New Roman"/>
                <w:sz w:val="20"/>
                <w:szCs w:val="24"/>
              </w:rPr>
            </w:pPr>
          </w:p>
          <w:p w:rsidRPr="0065263F" w:rsidR="0065263F" w:rsidP="0065263F" w:rsidRDefault="0065263F" w14:paraId="1B658EA4" w14:textId="77777777">
            <w:pPr>
              <w:spacing w:after="60" w:line="240" w:lineRule="auto"/>
              <w:rPr>
                <w:rFonts w:ascii="Arial" w:hAnsi="Arial" w:eastAsia="MS Mincho" w:cs="Times New Roman"/>
                <w:sz w:val="20"/>
                <w:szCs w:val="24"/>
              </w:rPr>
            </w:pPr>
            <w:r w:rsidRPr="0065263F">
              <w:rPr>
                <w:rFonts w:ascii="Arial" w:hAnsi="Arial" w:eastAsia="MS Mincho" w:cs="Times New Roman"/>
                <w:sz w:val="20"/>
                <w:szCs w:val="24"/>
              </w:rPr>
              <w:t>Anti-Bullying Alliance</w:t>
            </w:r>
          </w:p>
        </w:tc>
      </w:tr>
      <w:tr w:rsidRPr="0065263F" w:rsidR="0065263F" w:rsidTr="00176AAF" w14:paraId="1DDC2006" w14:textId="77777777">
        <w:trPr>
          <w:cantSplit/>
        </w:trPr>
        <w:tc>
          <w:tcPr>
            <w:tcW w:w="2097" w:type="dxa"/>
            <w:shd w:val="clear" w:color="auto" w:fill="auto"/>
            <w:tcMar>
              <w:top w:w="113" w:type="dxa"/>
              <w:bottom w:w="113" w:type="dxa"/>
            </w:tcMar>
          </w:tcPr>
          <w:p w:rsidRPr="0065263F" w:rsidR="0065263F" w:rsidP="0065263F" w:rsidRDefault="0065263F" w14:paraId="70542122" w14:textId="77777777">
            <w:pPr>
              <w:spacing w:after="60" w:line="240" w:lineRule="auto"/>
              <w:rPr>
                <w:rFonts w:ascii="Arial" w:hAnsi="Arial" w:eastAsia="MS Mincho" w:cs="Times New Roman"/>
                <w:sz w:val="20"/>
                <w:szCs w:val="24"/>
                <w:highlight w:val="yellow"/>
              </w:rPr>
            </w:pPr>
            <w:r w:rsidRPr="0065263F">
              <w:rPr>
                <w:rFonts w:ascii="Arial" w:hAnsi="Arial" w:eastAsia="MS Mincho" w:cs="Times New Roman"/>
                <w:sz w:val="20"/>
                <w:szCs w:val="24"/>
                <w:highlight w:val="yellow"/>
              </w:rPr>
              <w:t>Content reserved for exceptional circumstances. (Y6)</w:t>
            </w:r>
          </w:p>
        </w:tc>
        <w:tc>
          <w:tcPr>
            <w:tcW w:w="8393" w:type="dxa"/>
            <w:shd w:val="clear" w:color="auto" w:fill="auto"/>
            <w:tcMar>
              <w:top w:w="113" w:type="dxa"/>
              <w:bottom w:w="113" w:type="dxa"/>
            </w:tcMar>
          </w:tcPr>
          <w:p w:rsidRPr="0065263F" w:rsidR="0065263F" w:rsidP="0065263F" w:rsidRDefault="0065263F" w14:paraId="6688031F" w14:textId="77777777">
            <w:pPr>
              <w:numPr>
                <w:ilvl w:val="0"/>
                <w:numId w:val="18"/>
              </w:numPr>
              <w:spacing w:after="60" w:line="240" w:lineRule="auto"/>
              <w:rPr>
                <w:rFonts w:ascii="Arial" w:hAnsi="Arial" w:eastAsia="MS Mincho" w:cs="Arial"/>
                <w:color w:val="000000"/>
                <w:sz w:val="20"/>
                <w:szCs w:val="20"/>
                <w:highlight w:val="yellow"/>
                <w:lang w:val="en-US"/>
              </w:rPr>
            </w:pPr>
            <w:r w:rsidRPr="0065263F">
              <w:rPr>
                <w:rFonts w:ascii="Arial" w:hAnsi="Arial" w:eastAsia="MS Mincho" w:cs="Arial"/>
                <w:color w:val="000000"/>
                <w:sz w:val="20"/>
                <w:szCs w:val="20"/>
                <w:highlight w:val="yellow"/>
                <w:lang w:val="en-US"/>
              </w:rPr>
              <w:t>Sexual intercourse</w:t>
            </w:r>
          </w:p>
          <w:p w:rsidRPr="0065263F" w:rsidR="0065263F" w:rsidP="0065263F" w:rsidRDefault="0065263F" w14:paraId="0AEC9A27" w14:textId="77777777">
            <w:pPr>
              <w:numPr>
                <w:ilvl w:val="0"/>
                <w:numId w:val="18"/>
              </w:numPr>
              <w:spacing w:after="60" w:line="240" w:lineRule="auto"/>
              <w:rPr>
                <w:rFonts w:ascii="Arial" w:hAnsi="Arial" w:eastAsia="MS Mincho" w:cs="Arial"/>
                <w:color w:val="000000"/>
                <w:sz w:val="20"/>
                <w:szCs w:val="20"/>
                <w:highlight w:val="yellow"/>
                <w:lang w:val="en-US"/>
              </w:rPr>
            </w:pPr>
            <w:r w:rsidRPr="0065263F">
              <w:rPr>
                <w:rFonts w:ascii="Arial" w:hAnsi="Arial" w:eastAsia="MS Mincho" w:cs="Arial"/>
                <w:color w:val="000000"/>
                <w:sz w:val="20"/>
                <w:szCs w:val="24"/>
                <w:highlight w:val="yellow"/>
                <w:lang w:val="en-US"/>
              </w:rPr>
              <w:t>Contraception for male and female</w:t>
            </w:r>
          </w:p>
          <w:p w:rsidRPr="0065263F" w:rsidR="0065263F" w:rsidP="0065263F" w:rsidRDefault="0065263F" w14:paraId="31E26E22" w14:textId="77777777">
            <w:pPr>
              <w:numPr>
                <w:ilvl w:val="0"/>
                <w:numId w:val="18"/>
              </w:numPr>
              <w:spacing w:after="60" w:line="240" w:lineRule="auto"/>
              <w:rPr>
                <w:rFonts w:ascii="Arial" w:hAnsi="Arial" w:eastAsia="MS Mincho" w:cs="Times New Roman"/>
                <w:sz w:val="20"/>
                <w:szCs w:val="24"/>
                <w:highlight w:val="yellow"/>
              </w:rPr>
            </w:pPr>
            <w:r w:rsidRPr="0065263F">
              <w:rPr>
                <w:rFonts w:ascii="Arial" w:hAnsi="Arial" w:eastAsia="MS Mincho" w:cs="Times New Roman"/>
                <w:sz w:val="20"/>
                <w:szCs w:val="24"/>
                <w:highlight w:val="yellow"/>
              </w:rPr>
              <w:t>Sexually transmitted diseases</w:t>
            </w:r>
          </w:p>
          <w:p w:rsidRPr="0065263F" w:rsidR="0065263F" w:rsidP="0065263F" w:rsidRDefault="0065263F" w14:paraId="56A7EF62" w14:textId="77777777">
            <w:pPr>
              <w:numPr>
                <w:ilvl w:val="0"/>
                <w:numId w:val="18"/>
              </w:numPr>
              <w:spacing w:after="60" w:line="240" w:lineRule="auto"/>
              <w:rPr>
                <w:rFonts w:ascii="Arial" w:hAnsi="Arial" w:eastAsia="MS Mincho" w:cs="Times New Roman"/>
                <w:sz w:val="20"/>
                <w:szCs w:val="24"/>
                <w:highlight w:val="yellow"/>
              </w:rPr>
            </w:pPr>
            <w:r w:rsidRPr="0065263F">
              <w:rPr>
                <w:rFonts w:ascii="Arial" w:hAnsi="Arial" w:eastAsia="MS Mincho" w:cs="Times New Roman"/>
                <w:sz w:val="20"/>
                <w:szCs w:val="24"/>
                <w:highlight w:val="yellow"/>
              </w:rPr>
              <w:t>Sexual intercourse and the law</w:t>
            </w:r>
          </w:p>
          <w:p w:rsidRPr="0065263F" w:rsidR="0065263F" w:rsidP="0065263F" w:rsidRDefault="0065263F" w14:paraId="03976510" w14:textId="77777777">
            <w:pPr>
              <w:numPr>
                <w:ilvl w:val="0"/>
                <w:numId w:val="18"/>
              </w:numPr>
              <w:spacing w:after="60" w:line="240" w:lineRule="auto"/>
              <w:rPr>
                <w:rFonts w:ascii="Arial" w:hAnsi="Arial" w:eastAsia="MS Mincho" w:cs="Times New Roman"/>
                <w:sz w:val="20"/>
                <w:szCs w:val="24"/>
                <w:highlight w:val="yellow"/>
              </w:rPr>
            </w:pPr>
            <w:r w:rsidRPr="0065263F">
              <w:rPr>
                <w:rFonts w:ascii="Arial" w:hAnsi="Arial" w:eastAsia="MS Mincho" w:cs="Times New Roman"/>
                <w:sz w:val="20"/>
                <w:szCs w:val="24"/>
                <w:highlight w:val="yellow"/>
              </w:rPr>
              <w:t>Controlling behaviours</w:t>
            </w:r>
          </w:p>
        </w:tc>
        <w:tc>
          <w:tcPr>
            <w:tcW w:w="3402" w:type="dxa"/>
            <w:shd w:val="clear" w:color="auto" w:fill="auto"/>
            <w:tcMar>
              <w:top w:w="113" w:type="dxa"/>
              <w:bottom w:w="113" w:type="dxa"/>
            </w:tcMar>
          </w:tcPr>
          <w:p w:rsidRPr="0065263F" w:rsidR="0065263F" w:rsidP="0065263F" w:rsidRDefault="0065263F" w14:paraId="620CBDD9" w14:textId="77777777">
            <w:pPr>
              <w:spacing w:after="60" w:line="240" w:lineRule="auto"/>
              <w:rPr>
                <w:rFonts w:ascii="Arial" w:hAnsi="Arial" w:eastAsia="MS Mincho" w:cs="Times New Roman"/>
                <w:sz w:val="20"/>
                <w:szCs w:val="24"/>
                <w:highlight w:val="yellow"/>
              </w:rPr>
            </w:pPr>
            <w:r w:rsidRPr="0065263F">
              <w:rPr>
                <w:rFonts w:ascii="Arial" w:hAnsi="Arial" w:eastAsia="MS Mincho" w:cs="Times New Roman"/>
                <w:sz w:val="20"/>
                <w:szCs w:val="24"/>
                <w:highlight w:val="yellow"/>
              </w:rPr>
              <w:t>Do we keep these in or not?</w:t>
            </w:r>
          </w:p>
        </w:tc>
      </w:tr>
    </w:tbl>
    <w:p w:rsidRPr="0065263F" w:rsidR="0065263F" w:rsidP="0065263F" w:rsidRDefault="0065263F" w14:paraId="20C55921" w14:textId="77777777">
      <w:pPr>
        <w:spacing w:after="120" w:line="240" w:lineRule="auto"/>
        <w:rPr>
          <w:rFonts w:ascii="Arial" w:hAnsi="Arial" w:eastAsia="MS Mincho" w:cs="Times New Roman"/>
          <w:sz w:val="20"/>
          <w:szCs w:val="24"/>
          <w:lang w:val="en-US"/>
        </w:rPr>
      </w:pPr>
    </w:p>
    <w:p w:rsidRPr="0065263F" w:rsidR="0065263F" w:rsidP="0065263F" w:rsidRDefault="0065263F" w14:paraId="4DF8FD63" w14:textId="77777777">
      <w:pPr>
        <w:rPr>
          <w:rFonts w:ascii="Arial" w:hAnsi="Arial" w:eastAsia="MS Mincho" w:cs="Times New Roman"/>
          <w:sz w:val="20"/>
          <w:szCs w:val="24"/>
          <w:lang w:val="en-US"/>
        </w:rPr>
      </w:pPr>
      <w:r w:rsidRPr="0065263F">
        <w:rPr>
          <w:rFonts w:ascii="Arial" w:hAnsi="Arial" w:eastAsia="MS Mincho" w:cs="Times New Roman"/>
          <w:sz w:val="20"/>
          <w:szCs w:val="24"/>
          <w:lang w:val="en-US"/>
        </w:rPr>
        <w:br w:type="page"/>
      </w:r>
      <w:bookmarkStart w:name="_Toc11230578" w:id="11"/>
      <w:r w:rsidRPr="0065263F">
        <w:rPr>
          <w:rFonts w:ascii="Arial" w:hAnsi="Arial" w:eastAsia="MS Mincho" w:cs="Times New Roman"/>
          <w:sz w:val="20"/>
          <w:szCs w:val="24"/>
          <w:lang w:val="en-US"/>
        </w:rPr>
        <w:t>Appendix 2: By the end of primary school pupils should know</w:t>
      </w:r>
      <w:bookmarkEnd w:id="11"/>
    </w:p>
    <w:tbl>
      <w:tblPr>
        <w:tblW w:w="0" w:type="auto"/>
        <w:tblInd w:w="108" w:type="dxa"/>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Look w:val="04A0" w:firstRow="1" w:lastRow="0" w:firstColumn="1" w:lastColumn="0" w:noHBand="0" w:noVBand="1"/>
      </w:tblPr>
      <w:tblGrid>
        <w:gridCol w:w="1730"/>
        <w:gridCol w:w="47"/>
        <w:gridCol w:w="12240"/>
      </w:tblGrid>
      <w:tr w:rsidRPr="0065263F" w:rsidR="0065263F" w:rsidTr="00176AAF" w14:paraId="646C4FD5" w14:textId="77777777">
        <w:trPr>
          <w:cantSplit/>
          <w:tblHeader/>
        </w:trPr>
        <w:tc>
          <w:tcPr>
            <w:tcW w:w="1730" w:type="dxa"/>
            <w:tcBorders>
              <w:top w:val="single" w:color="12263F" w:sz="4" w:space="0"/>
              <w:left w:val="single" w:color="12263F" w:sz="4" w:space="0"/>
              <w:bottom w:val="single" w:color="12263F" w:sz="4" w:space="0"/>
              <w:right w:val="single" w:color="F8F8F8" w:sz="4" w:space="0"/>
              <w:tl2br w:val="nil"/>
              <w:tr2bl w:val="nil"/>
            </w:tcBorders>
            <w:shd w:val="clear" w:color="auto" w:fill="12263F"/>
            <w:tcMar>
              <w:top w:w="113" w:type="dxa"/>
              <w:bottom w:w="113" w:type="dxa"/>
            </w:tcMar>
          </w:tcPr>
          <w:p w:rsidRPr="0065263F" w:rsidR="0065263F" w:rsidP="0065263F" w:rsidRDefault="0065263F" w14:paraId="641D93DB" w14:textId="77777777">
            <w:pPr>
              <w:spacing w:after="0" w:line="240" w:lineRule="auto"/>
              <w:ind w:left="-221" w:firstLine="221"/>
              <w:rPr>
                <w:rFonts w:ascii="Arial" w:hAnsi="Arial" w:eastAsia="MS Mincho" w:cs="Times New Roman"/>
                <w:caps/>
                <w:color w:val="F8F8F8"/>
                <w:sz w:val="20"/>
                <w:szCs w:val="24"/>
              </w:rPr>
            </w:pPr>
            <w:r w:rsidRPr="0065263F">
              <w:rPr>
                <w:rFonts w:ascii="Arial" w:hAnsi="Arial" w:eastAsia="MS Mincho" w:cs="Times New Roman"/>
                <w:caps/>
                <w:color w:val="F8F8F8"/>
                <w:sz w:val="20"/>
                <w:szCs w:val="24"/>
              </w:rPr>
              <w:t>Topic</w:t>
            </w:r>
          </w:p>
        </w:tc>
        <w:tc>
          <w:tcPr>
            <w:tcW w:w="12287" w:type="dxa"/>
            <w:gridSpan w:val="2"/>
            <w:tcBorders>
              <w:top w:val="single" w:color="12263F" w:sz="4" w:space="0"/>
              <w:left w:val="single" w:color="F8F8F8" w:sz="4" w:space="0"/>
              <w:bottom w:val="single" w:color="12263F" w:sz="4" w:space="0"/>
              <w:right w:val="single" w:color="F8F8F8" w:sz="4" w:space="0"/>
              <w:tl2br w:val="nil"/>
              <w:tr2bl w:val="nil"/>
            </w:tcBorders>
            <w:shd w:val="clear" w:color="auto" w:fill="12263F"/>
          </w:tcPr>
          <w:p w:rsidRPr="0065263F" w:rsidR="0065263F" w:rsidP="0065263F" w:rsidRDefault="0065263F" w14:paraId="5DBE310B" w14:textId="77777777">
            <w:pPr>
              <w:spacing w:after="0" w:line="240" w:lineRule="auto"/>
              <w:rPr>
                <w:rFonts w:ascii="Arial" w:hAnsi="Arial" w:eastAsia="MS Mincho" w:cs="Times New Roman"/>
                <w:caps/>
                <w:color w:val="F8F8F8"/>
                <w:sz w:val="20"/>
                <w:szCs w:val="24"/>
              </w:rPr>
            </w:pPr>
            <w:r w:rsidRPr="0065263F">
              <w:rPr>
                <w:rFonts w:ascii="Arial" w:hAnsi="Arial" w:eastAsia="MS Mincho" w:cs="Times New Roman"/>
                <w:caps/>
                <w:color w:val="F8F8F8"/>
                <w:sz w:val="20"/>
                <w:szCs w:val="24"/>
              </w:rPr>
              <w:t>Pupils should know</w:t>
            </w:r>
          </w:p>
        </w:tc>
      </w:tr>
      <w:tr w:rsidRPr="0065263F" w:rsidR="0065263F" w:rsidTr="00176AAF" w14:paraId="65E58EEC" w14:textId="77777777">
        <w:trPr>
          <w:cantSplit/>
        </w:trPr>
        <w:tc>
          <w:tcPr>
            <w:tcW w:w="1730" w:type="dxa"/>
            <w:shd w:val="clear" w:color="auto" w:fill="auto"/>
            <w:tcMar>
              <w:top w:w="113" w:type="dxa"/>
              <w:bottom w:w="113" w:type="dxa"/>
            </w:tcMar>
          </w:tcPr>
          <w:p w:rsidRPr="0065263F" w:rsidR="0065263F" w:rsidP="0065263F" w:rsidRDefault="0065263F" w14:paraId="2A3F7A3E" w14:textId="77777777">
            <w:pPr>
              <w:spacing w:after="60" w:line="240" w:lineRule="auto"/>
              <w:rPr>
                <w:rFonts w:ascii="Arial" w:hAnsi="Arial" w:eastAsia="MS Mincho" w:cs="Times New Roman"/>
                <w:sz w:val="20"/>
                <w:szCs w:val="24"/>
              </w:rPr>
            </w:pPr>
            <w:r w:rsidRPr="0065263F">
              <w:rPr>
                <w:rFonts w:ascii="Arial" w:hAnsi="Arial" w:eastAsia="MS Mincho" w:cs="Times New Roman"/>
                <w:sz w:val="20"/>
                <w:szCs w:val="24"/>
              </w:rPr>
              <w:t>Families and people who care about me</w:t>
            </w:r>
          </w:p>
        </w:tc>
        <w:tc>
          <w:tcPr>
            <w:tcW w:w="12287" w:type="dxa"/>
            <w:gridSpan w:val="2"/>
          </w:tcPr>
          <w:p w:rsidRPr="0065263F" w:rsidR="0065263F" w:rsidP="0065263F" w:rsidRDefault="0065263F" w14:paraId="60416A86" w14:textId="77777777">
            <w:pPr>
              <w:spacing w:after="60" w:line="240" w:lineRule="auto"/>
              <w:ind w:left="340" w:hanging="170"/>
              <w:rPr>
                <w:rFonts w:ascii="Arial" w:hAnsi="Arial" w:eastAsia="MS Mincho" w:cs="Times New Roman"/>
                <w:sz w:val="20"/>
                <w:szCs w:val="24"/>
              </w:rPr>
            </w:pPr>
            <w:r w:rsidRPr="0065263F">
              <w:rPr>
                <w:rFonts w:ascii="Arial" w:hAnsi="Arial" w:eastAsia="MS Mincho" w:cs="Times New Roman"/>
                <w:sz w:val="20"/>
                <w:szCs w:val="24"/>
              </w:rPr>
              <w:t xml:space="preserve">That families are important for children growing up because they can give love, </w:t>
            </w:r>
            <w:proofErr w:type="gramStart"/>
            <w:r w:rsidRPr="0065263F">
              <w:rPr>
                <w:rFonts w:ascii="Arial" w:hAnsi="Arial" w:eastAsia="MS Mincho" w:cs="Times New Roman"/>
                <w:sz w:val="20"/>
                <w:szCs w:val="24"/>
              </w:rPr>
              <w:t>security</w:t>
            </w:r>
            <w:proofErr w:type="gramEnd"/>
            <w:r w:rsidRPr="0065263F">
              <w:rPr>
                <w:rFonts w:ascii="Arial" w:hAnsi="Arial" w:eastAsia="MS Mincho" w:cs="Times New Roman"/>
                <w:sz w:val="20"/>
                <w:szCs w:val="24"/>
              </w:rPr>
              <w:t xml:space="preserve"> and stability</w:t>
            </w:r>
          </w:p>
          <w:p w:rsidRPr="0065263F" w:rsidR="0065263F" w:rsidP="0065263F" w:rsidRDefault="0065263F" w14:paraId="48A073E4" w14:textId="77777777">
            <w:pPr>
              <w:spacing w:after="60" w:line="240" w:lineRule="auto"/>
              <w:ind w:left="340" w:hanging="170"/>
              <w:rPr>
                <w:rFonts w:ascii="Arial" w:hAnsi="Arial" w:eastAsia="MS Mincho" w:cs="Times New Roman"/>
                <w:sz w:val="20"/>
                <w:szCs w:val="24"/>
              </w:rPr>
            </w:pPr>
            <w:r w:rsidRPr="0065263F">
              <w:rPr>
                <w:rFonts w:ascii="Arial" w:hAnsi="Arial" w:eastAsia="MS Mincho" w:cs="Times New Roman"/>
                <w:sz w:val="20"/>
                <w:szCs w:val="24"/>
              </w:rPr>
              <w:t xml:space="preserve">The characteristics of healthy family life, commitment to each other, including in times of difficulty, protection and care for </w:t>
            </w:r>
            <w:r w:rsidRPr="0065263F">
              <w:rPr>
                <w:rFonts w:ascii="Arial" w:hAnsi="Arial" w:eastAsia="MS Mincho" w:cs="Times New Roman"/>
                <w:sz w:val="20"/>
                <w:szCs w:val="24"/>
                <w:lang w:val="en-US"/>
              </w:rPr>
              <w:t>children and other family members, the importance of spending time together and sharing each other’s lives</w:t>
            </w:r>
          </w:p>
          <w:p w:rsidRPr="0065263F" w:rsidR="0065263F" w:rsidP="0065263F" w:rsidRDefault="0065263F" w14:paraId="4E8ACA2B" w14:textId="77777777">
            <w:pPr>
              <w:spacing w:after="60" w:line="240" w:lineRule="auto"/>
              <w:ind w:left="340" w:hanging="170"/>
              <w:rPr>
                <w:rFonts w:ascii="Arial" w:hAnsi="Arial" w:eastAsia="MS Mincho" w:cs="Times New Roman"/>
                <w:sz w:val="20"/>
                <w:szCs w:val="24"/>
              </w:rPr>
            </w:pPr>
            <w:r w:rsidRPr="0065263F">
              <w:rPr>
                <w:rFonts w:ascii="Arial" w:hAnsi="Arial" w:eastAsia="MS Mincho" w:cs="Times New Roman"/>
                <w:sz w:val="20"/>
                <w:szCs w:val="24"/>
              </w:rPr>
              <w:t>That others’ families, either in school or in the wider world, sometimes look different from their family, but that they should respect those differences and know that other children’s families are also characterised by love and care</w:t>
            </w:r>
          </w:p>
          <w:p w:rsidRPr="0065263F" w:rsidR="0065263F" w:rsidP="0065263F" w:rsidRDefault="0065263F" w14:paraId="3D7AB361" w14:textId="77777777">
            <w:pPr>
              <w:spacing w:after="60" w:line="240" w:lineRule="auto"/>
              <w:ind w:left="340" w:hanging="170"/>
              <w:rPr>
                <w:rFonts w:ascii="Arial" w:hAnsi="Arial" w:eastAsia="MS Mincho" w:cs="Times New Roman"/>
                <w:sz w:val="20"/>
                <w:szCs w:val="24"/>
              </w:rPr>
            </w:pPr>
            <w:r w:rsidRPr="0065263F">
              <w:rPr>
                <w:rFonts w:ascii="Arial" w:hAnsi="Arial" w:eastAsia="MS Mincho" w:cs="Times New Roman"/>
                <w:sz w:val="20"/>
                <w:szCs w:val="24"/>
              </w:rPr>
              <w:t>That stable, caring relationships, which may be of different types, are at the heart of happy families, and are important for children’s security as they grow up</w:t>
            </w:r>
          </w:p>
          <w:p w:rsidRPr="0065263F" w:rsidR="0065263F" w:rsidP="0065263F" w:rsidRDefault="0065263F" w14:paraId="27406F53" w14:textId="77777777">
            <w:pPr>
              <w:spacing w:after="60" w:line="240" w:lineRule="auto"/>
              <w:ind w:left="340" w:hanging="170"/>
              <w:rPr>
                <w:rFonts w:ascii="Arial" w:hAnsi="Arial" w:eastAsia="MS Mincho" w:cs="Times New Roman"/>
                <w:sz w:val="20"/>
                <w:szCs w:val="24"/>
              </w:rPr>
            </w:pPr>
            <w:r w:rsidRPr="0065263F">
              <w:rPr>
                <w:rFonts w:ascii="Arial" w:hAnsi="Arial" w:eastAsia="MS Mincho" w:cs="Times New Roman"/>
                <w:sz w:val="20"/>
                <w:szCs w:val="24"/>
              </w:rPr>
              <w:t>That marriage represents a formal and legally recognised commitment of two people to each other which is intended to be lifelong</w:t>
            </w:r>
          </w:p>
          <w:p w:rsidRPr="0065263F" w:rsidR="0065263F" w:rsidP="0065263F" w:rsidRDefault="0065263F" w14:paraId="6DFB89E2" w14:textId="77777777">
            <w:pPr>
              <w:spacing w:after="60" w:line="240" w:lineRule="auto"/>
              <w:ind w:left="340" w:hanging="170"/>
              <w:rPr>
                <w:rFonts w:ascii="Arial" w:hAnsi="Arial" w:eastAsia="MS Mincho" w:cs="Times New Roman"/>
                <w:sz w:val="20"/>
                <w:szCs w:val="24"/>
              </w:rPr>
            </w:pPr>
            <w:r w:rsidRPr="0065263F">
              <w:rPr>
                <w:rFonts w:ascii="Arial" w:hAnsi="Arial" w:eastAsia="MS Mincho" w:cs="Times New Roman"/>
                <w:sz w:val="20"/>
                <w:szCs w:val="24"/>
              </w:rPr>
              <w:t>How to recognise if family relationships are making them feel unhappy or unsafe, and how to seek help or advice from others if needed</w:t>
            </w:r>
          </w:p>
        </w:tc>
      </w:tr>
      <w:tr w:rsidRPr="0065263F" w:rsidR="0065263F" w:rsidTr="00176AAF" w14:paraId="7298A9DF" w14:textId="77777777">
        <w:trPr>
          <w:cantSplit/>
        </w:trPr>
        <w:tc>
          <w:tcPr>
            <w:tcW w:w="1730" w:type="dxa"/>
            <w:shd w:val="clear" w:color="auto" w:fill="auto"/>
            <w:tcMar>
              <w:top w:w="113" w:type="dxa"/>
              <w:bottom w:w="113" w:type="dxa"/>
            </w:tcMar>
          </w:tcPr>
          <w:p w:rsidRPr="0065263F" w:rsidR="0065263F" w:rsidP="0065263F" w:rsidRDefault="0065263F" w14:paraId="32A8DC43" w14:textId="77777777">
            <w:pPr>
              <w:spacing w:after="60" w:line="240" w:lineRule="auto"/>
              <w:rPr>
                <w:rFonts w:ascii="Arial" w:hAnsi="Arial" w:eastAsia="MS Mincho" w:cs="Times New Roman"/>
                <w:sz w:val="20"/>
                <w:szCs w:val="24"/>
              </w:rPr>
            </w:pPr>
            <w:r w:rsidRPr="0065263F">
              <w:rPr>
                <w:rFonts w:ascii="Arial" w:hAnsi="Arial" w:eastAsia="MS Mincho" w:cs="Times New Roman"/>
                <w:sz w:val="20"/>
                <w:szCs w:val="24"/>
              </w:rPr>
              <w:t>Caring friendships</w:t>
            </w:r>
          </w:p>
        </w:tc>
        <w:tc>
          <w:tcPr>
            <w:tcW w:w="12287" w:type="dxa"/>
            <w:gridSpan w:val="2"/>
          </w:tcPr>
          <w:p w:rsidRPr="0065263F" w:rsidR="0065263F" w:rsidP="0065263F" w:rsidRDefault="0065263F" w14:paraId="1316B8BB" w14:textId="77777777">
            <w:pPr>
              <w:spacing w:after="60" w:line="240" w:lineRule="auto"/>
              <w:ind w:left="340" w:hanging="170"/>
              <w:rPr>
                <w:rFonts w:ascii="Arial" w:hAnsi="Arial" w:eastAsia="MS Mincho" w:cs="Times New Roman"/>
                <w:sz w:val="20"/>
                <w:szCs w:val="24"/>
              </w:rPr>
            </w:pPr>
            <w:r w:rsidRPr="0065263F">
              <w:rPr>
                <w:rFonts w:ascii="Arial" w:hAnsi="Arial" w:eastAsia="MS Mincho" w:cs="Times New Roman"/>
                <w:sz w:val="20"/>
                <w:szCs w:val="24"/>
              </w:rPr>
              <w:t>How important friendships are in making us feel happy and secure, and how people choose and make friends</w:t>
            </w:r>
          </w:p>
          <w:p w:rsidRPr="0065263F" w:rsidR="0065263F" w:rsidP="0065263F" w:rsidRDefault="0065263F" w14:paraId="69B98EDC" w14:textId="77777777">
            <w:pPr>
              <w:spacing w:after="60" w:line="240" w:lineRule="auto"/>
              <w:ind w:left="340" w:hanging="170"/>
              <w:rPr>
                <w:rFonts w:ascii="Arial" w:hAnsi="Arial" w:eastAsia="MS Mincho" w:cs="Times New Roman"/>
                <w:sz w:val="20"/>
                <w:szCs w:val="24"/>
              </w:rPr>
            </w:pPr>
            <w:r w:rsidRPr="0065263F">
              <w:rPr>
                <w:rFonts w:ascii="Arial" w:hAnsi="Arial" w:eastAsia="MS Mincho" w:cs="Times New Roman"/>
                <w:sz w:val="20"/>
                <w:szCs w:val="24"/>
              </w:rPr>
              <w:t>The characteristics of friendships, including mutual respect, truthfulness, trustworthiness, loyalty, kindness, generosity, trust, sharing interests and experiences and support with problems and difficulties</w:t>
            </w:r>
          </w:p>
          <w:p w:rsidRPr="0065263F" w:rsidR="0065263F" w:rsidP="0065263F" w:rsidRDefault="0065263F" w14:paraId="0EAA7F37" w14:textId="77777777">
            <w:pPr>
              <w:spacing w:after="60" w:line="240" w:lineRule="auto"/>
              <w:ind w:left="340" w:hanging="170"/>
              <w:rPr>
                <w:rFonts w:ascii="Arial" w:hAnsi="Arial" w:eastAsia="MS Mincho" w:cs="Times New Roman"/>
                <w:sz w:val="20"/>
                <w:szCs w:val="24"/>
              </w:rPr>
            </w:pPr>
            <w:r w:rsidRPr="0065263F">
              <w:rPr>
                <w:rFonts w:ascii="Arial" w:hAnsi="Arial" w:eastAsia="MS Mincho" w:cs="Times New Roman"/>
                <w:sz w:val="20"/>
                <w:szCs w:val="24"/>
              </w:rPr>
              <w:t>That healthy friendships are positive and welcoming towards others, and do not make others feel lonely or excluded</w:t>
            </w:r>
          </w:p>
          <w:p w:rsidRPr="0065263F" w:rsidR="0065263F" w:rsidP="0065263F" w:rsidRDefault="0065263F" w14:paraId="3DDF2D08" w14:textId="77777777">
            <w:pPr>
              <w:spacing w:after="60" w:line="240" w:lineRule="auto"/>
              <w:ind w:left="340" w:hanging="170"/>
              <w:rPr>
                <w:rFonts w:ascii="Arial" w:hAnsi="Arial" w:eastAsia="MS Mincho" w:cs="Times New Roman"/>
                <w:sz w:val="20"/>
                <w:szCs w:val="24"/>
              </w:rPr>
            </w:pPr>
            <w:r w:rsidRPr="0065263F">
              <w:rPr>
                <w:rFonts w:ascii="Arial" w:hAnsi="Arial" w:eastAsia="MS Mincho" w:cs="Times New Roman"/>
                <w:sz w:val="20"/>
                <w:szCs w:val="24"/>
              </w:rPr>
              <w:t>That most friendships have ups and downs, and that these can often be worked through so that the friendship is repaired or even strengthened, and that resorting to violence is never right</w:t>
            </w:r>
          </w:p>
          <w:p w:rsidRPr="0065263F" w:rsidR="0065263F" w:rsidP="0065263F" w:rsidRDefault="0065263F" w14:paraId="35CF73C2" w14:textId="77777777">
            <w:pPr>
              <w:spacing w:after="60" w:line="240" w:lineRule="auto"/>
              <w:ind w:left="340" w:hanging="170"/>
              <w:rPr>
                <w:rFonts w:ascii="Arial" w:hAnsi="Arial" w:eastAsia="MS Mincho" w:cs="Times New Roman"/>
                <w:sz w:val="20"/>
                <w:szCs w:val="24"/>
              </w:rPr>
            </w:pPr>
            <w:r w:rsidRPr="0065263F">
              <w:rPr>
                <w:rFonts w:ascii="Arial" w:hAnsi="Arial" w:eastAsia="MS Mincho" w:cs="Times New Roman"/>
                <w:sz w:val="20"/>
                <w:szCs w:val="24"/>
              </w:rPr>
              <w:t>How to recognise who to trust and who not to trust, how to judge when a friendship is making them feel unhappy or uncomfortable, managing conflict, how to manage these situations and how to seek help or advice from others, if needed</w:t>
            </w:r>
          </w:p>
        </w:tc>
      </w:tr>
      <w:tr w:rsidRPr="0065263F" w:rsidR="0065263F" w:rsidTr="00176AAF" w14:paraId="634CEB49" w14:textId="77777777">
        <w:trPr>
          <w:cantSplit/>
        </w:trPr>
        <w:tc>
          <w:tcPr>
            <w:tcW w:w="1730" w:type="dxa"/>
            <w:shd w:val="clear" w:color="auto" w:fill="auto"/>
            <w:tcMar>
              <w:top w:w="113" w:type="dxa"/>
              <w:bottom w:w="113" w:type="dxa"/>
            </w:tcMar>
          </w:tcPr>
          <w:p w:rsidRPr="0065263F" w:rsidR="0065263F" w:rsidP="0065263F" w:rsidRDefault="0065263F" w14:paraId="65B9CC64" w14:textId="77777777">
            <w:pPr>
              <w:spacing w:after="60" w:line="240" w:lineRule="auto"/>
              <w:rPr>
                <w:rFonts w:ascii="Arial" w:hAnsi="Arial" w:eastAsia="MS Mincho" w:cs="Times New Roman"/>
                <w:sz w:val="20"/>
                <w:szCs w:val="24"/>
              </w:rPr>
            </w:pPr>
            <w:r w:rsidRPr="0065263F">
              <w:rPr>
                <w:rFonts w:ascii="Arial" w:hAnsi="Arial" w:eastAsia="MS Mincho" w:cs="Times New Roman"/>
                <w:sz w:val="20"/>
                <w:szCs w:val="24"/>
              </w:rPr>
              <w:t>Respectful relationships</w:t>
            </w:r>
          </w:p>
        </w:tc>
        <w:tc>
          <w:tcPr>
            <w:tcW w:w="12287" w:type="dxa"/>
            <w:gridSpan w:val="2"/>
          </w:tcPr>
          <w:p w:rsidRPr="0065263F" w:rsidR="0065263F" w:rsidP="0065263F" w:rsidRDefault="0065263F" w14:paraId="23E30640" w14:textId="77777777">
            <w:pPr>
              <w:spacing w:after="60" w:line="240" w:lineRule="auto"/>
              <w:ind w:left="340" w:hanging="170"/>
              <w:rPr>
                <w:rFonts w:ascii="Arial" w:hAnsi="Arial" w:eastAsia="MS Mincho" w:cs="Times New Roman"/>
                <w:sz w:val="20"/>
                <w:szCs w:val="24"/>
                <w:lang w:val="en-US"/>
              </w:rPr>
            </w:pPr>
            <w:r w:rsidRPr="0065263F">
              <w:rPr>
                <w:rFonts w:ascii="Arial" w:hAnsi="Arial" w:eastAsia="MS Mincho" w:cs="Times New Roman"/>
                <w:sz w:val="20"/>
                <w:szCs w:val="24"/>
                <w:lang w:val="en-US"/>
              </w:rPr>
              <w:t>The importance of respecting others, even when they are very different from them (for example, physically, in character, personality or backgrounds), or make different choices or have different preferences or beliefs</w:t>
            </w:r>
          </w:p>
          <w:p w:rsidRPr="0065263F" w:rsidR="0065263F" w:rsidP="0065263F" w:rsidRDefault="0065263F" w14:paraId="57738AA2" w14:textId="77777777">
            <w:pPr>
              <w:spacing w:after="60" w:line="240" w:lineRule="auto"/>
              <w:ind w:left="340" w:hanging="170"/>
              <w:rPr>
                <w:rFonts w:ascii="Arial" w:hAnsi="Arial" w:eastAsia="MS Mincho" w:cs="Times New Roman"/>
                <w:sz w:val="20"/>
                <w:szCs w:val="24"/>
                <w:lang w:val="en-US"/>
              </w:rPr>
            </w:pPr>
            <w:r w:rsidRPr="0065263F">
              <w:rPr>
                <w:rFonts w:ascii="Arial" w:hAnsi="Arial" w:eastAsia="MS Mincho" w:cs="Times New Roman"/>
                <w:sz w:val="20"/>
                <w:szCs w:val="24"/>
                <w:lang w:val="en-US"/>
              </w:rPr>
              <w:t>Practical steps they can take in a range of different contexts to improve or support respectful relationships</w:t>
            </w:r>
          </w:p>
          <w:p w:rsidRPr="0065263F" w:rsidR="0065263F" w:rsidP="0065263F" w:rsidRDefault="0065263F" w14:paraId="069A4A56" w14:textId="77777777">
            <w:pPr>
              <w:spacing w:after="60" w:line="240" w:lineRule="auto"/>
              <w:ind w:left="340" w:hanging="170"/>
              <w:rPr>
                <w:rFonts w:ascii="Arial" w:hAnsi="Arial" w:eastAsia="MS Mincho" w:cs="Times New Roman"/>
                <w:sz w:val="20"/>
                <w:szCs w:val="24"/>
                <w:lang w:val="en-US"/>
              </w:rPr>
            </w:pPr>
            <w:r w:rsidRPr="0065263F">
              <w:rPr>
                <w:rFonts w:ascii="Arial" w:hAnsi="Arial" w:eastAsia="MS Mincho" w:cs="Times New Roman"/>
                <w:sz w:val="20"/>
                <w:szCs w:val="24"/>
                <w:lang w:val="en-US"/>
              </w:rPr>
              <w:t>The conventions of courtesy and manners</w:t>
            </w:r>
          </w:p>
          <w:p w:rsidRPr="0065263F" w:rsidR="0065263F" w:rsidP="0065263F" w:rsidRDefault="0065263F" w14:paraId="682284C7" w14:textId="77777777">
            <w:pPr>
              <w:spacing w:after="60" w:line="240" w:lineRule="auto"/>
              <w:ind w:left="340" w:hanging="170"/>
              <w:rPr>
                <w:rFonts w:ascii="Arial" w:hAnsi="Arial" w:eastAsia="MS Mincho" w:cs="Times New Roman"/>
                <w:sz w:val="20"/>
                <w:szCs w:val="24"/>
                <w:lang w:val="en-US"/>
              </w:rPr>
            </w:pPr>
            <w:r w:rsidRPr="0065263F">
              <w:rPr>
                <w:rFonts w:ascii="Arial" w:hAnsi="Arial" w:eastAsia="MS Mincho" w:cs="Times New Roman"/>
                <w:sz w:val="20"/>
                <w:szCs w:val="24"/>
                <w:lang w:val="en-US"/>
              </w:rPr>
              <w:t>The importance of self-respect and how this links to their own happiness</w:t>
            </w:r>
          </w:p>
          <w:p w:rsidRPr="0065263F" w:rsidR="0065263F" w:rsidP="0065263F" w:rsidRDefault="0065263F" w14:paraId="0F4CC7B3" w14:textId="77777777">
            <w:pPr>
              <w:spacing w:after="60" w:line="240" w:lineRule="auto"/>
              <w:ind w:left="340" w:hanging="170"/>
              <w:rPr>
                <w:rFonts w:ascii="Arial" w:hAnsi="Arial" w:eastAsia="MS Mincho" w:cs="Times New Roman"/>
                <w:sz w:val="20"/>
                <w:szCs w:val="24"/>
                <w:lang w:val="en-US"/>
              </w:rPr>
            </w:pPr>
            <w:r w:rsidRPr="0065263F">
              <w:rPr>
                <w:rFonts w:ascii="Arial" w:hAnsi="Arial" w:eastAsia="MS Mincho" w:cs="Times New Roman"/>
                <w:sz w:val="20"/>
                <w:szCs w:val="24"/>
                <w:lang w:val="en-US"/>
              </w:rPr>
              <w:t>That in school and in wider society they can expect to be treated with respect by others, and that in turn they should show due respect to others, including those in positions of authority</w:t>
            </w:r>
          </w:p>
          <w:p w:rsidRPr="0065263F" w:rsidR="0065263F" w:rsidP="0065263F" w:rsidRDefault="0065263F" w14:paraId="0F95C5BE" w14:textId="77777777">
            <w:pPr>
              <w:spacing w:after="60" w:line="240" w:lineRule="auto"/>
              <w:ind w:left="340" w:hanging="170"/>
              <w:rPr>
                <w:rFonts w:ascii="Arial" w:hAnsi="Arial" w:eastAsia="MS Mincho" w:cs="Times New Roman"/>
                <w:sz w:val="20"/>
                <w:szCs w:val="24"/>
              </w:rPr>
            </w:pPr>
            <w:r w:rsidRPr="0065263F">
              <w:rPr>
                <w:rFonts w:ascii="Arial" w:hAnsi="Arial" w:eastAsia="MS Mincho" w:cs="Times New Roman"/>
                <w:sz w:val="20"/>
                <w:szCs w:val="24"/>
              </w:rPr>
              <w:t>About different types of bullying (including cyberbullying), the impact of bullying, responsibilities of bystanders (primarily reporting bullying to an adult) and how to get help</w:t>
            </w:r>
          </w:p>
          <w:p w:rsidRPr="0065263F" w:rsidR="0065263F" w:rsidP="0065263F" w:rsidRDefault="0065263F" w14:paraId="7FCFC7D6" w14:textId="77777777">
            <w:pPr>
              <w:spacing w:after="60" w:line="240" w:lineRule="auto"/>
              <w:ind w:left="340" w:hanging="170"/>
              <w:rPr>
                <w:rFonts w:ascii="Arial" w:hAnsi="Arial" w:eastAsia="MS Mincho" w:cs="Times New Roman"/>
                <w:sz w:val="20"/>
                <w:szCs w:val="24"/>
              </w:rPr>
            </w:pPr>
            <w:r w:rsidRPr="0065263F">
              <w:rPr>
                <w:rFonts w:ascii="Arial" w:hAnsi="Arial" w:eastAsia="MS Mincho" w:cs="Times New Roman"/>
                <w:sz w:val="20"/>
                <w:szCs w:val="24"/>
              </w:rPr>
              <w:t xml:space="preserve">What a stereotype is, and how stereotypes can be unfair, </w:t>
            </w:r>
            <w:proofErr w:type="gramStart"/>
            <w:r w:rsidRPr="0065263F">
              <w:rPr>
                <w:rFonts w:ascii="Arial" w:hAnsi="Arial" w:eastAsia="MS Mincho" w:cs="Times New Roman"/>
                <w:sz w:val="20"/>
                <w:szCs w:val="24"/>
              </w:rPr>
              <w:t>negative</w:t>
            </w:r>
            <w:proofErr w:type="gramEnd"/>
            <w:r w:rsidRPr="0065263F">
              <w:rPr>
                <w:rFonts w:ascii="Arial" w:hAnsi="Arial" w:eastAsia="MS Mincho" w:cs="Times New Roman"/>
                <w:sz w:val="20"/>
                <w:szCs w:val="24"/>
              </w:rPr>
              <w:t xml:space="preserve"> or destructive</w:t>
            </w:r>
          </w:p>
          <w:p w:rsidRPr="0065263F" w:rsidR="0065263F" w:rsidP="0065263F" w:rsidRDefault="0065263F" w14:paraId="61325753" w14:textId="77777777">
            <w:pPr>
              <w:spacing w:after="60" w:line="240" w:lineRule="auto"/>
              <w:ind w:left="340" w:hanging="170"/>
              <w:rPr>
                <w:rFonts w:ascii="Arial" w:hAnsi="Arial" w:eastAsia="MS Mincho" w:cs="Times New Roman"/>
                <w:sz w:val="20"/>
                <w:szCs w:val="24"/>
              </w:rPr>
            </w:pPr>
            <w:r w:rsidRPr="0065263F">
              <w:rPr>
                <w:rFonts w:ascii="Arial" w:hAnsi="Arial" w:eastAsia="MS Mincho" w:cs="Times New Roman"/>
                <w:sz w:val="20"/>
                <w:szCs w:val="24"/>
              </w:rPr>
              <w:t xml:space="preserve">The importance of permission-seeking and giving in relationships with friends, </w:t>
            </w:r>
            <w:proofErr w:type="gramStart"/>
            <w:r w:rsidRPr="0065263F">
              <w:rPr>
                <w:rFonts w:ascii="Arial" w:hAnsi="Arial" w:eastAsia="MS Mincho" w:cs="Times New Roman"/>
                <w:sz w:val="20"/>
                <w:szCs w:val="24"/>
              </w:rPr>
              <w:t>peers</w:t>
            </w:r>
            <w:proofErr w:type="gramEnd"/>
            <w:r w:rsidRPr="0065263F">
              <w:rPr>
                <w:rFonts w:ascii="Arial" w:hAnsi="Arial" w:eastAsia="MS Mincho" w:cs="Times New Roman"/>
                <w:sz w:val="20"/>
                <w:szCs w:val="24"/>
              </w:rPr>
              <w:t xml:space="preserve"> and adults</w:t>
            </w:r>
          </w:p>
        </w:tc>
      </w:tr>
      <w:tr w:rsidRPr="0065263F" w:rsidR="0065263F" w:rsidTr="00176AAF" w14:paraId="080E15C9" w14:textId="77777777">
        <w:trPr>
          <w:cantSplit/>
        </w:trPr>
        <w:tc>
          <w:tcPr>
            <w:tcW w:w="1730" w:type="dxa"/>
            <w:shd w:val="clear" w:color="auto" w:fill="auto"/>
            <w:tcMar>
              <w:top w:w="113" w:type="dxa"/>
              <w:bottom w:w="113" w:type="dxa"/>
            </w:tcMar>
          </w:tcPr>
          <w:p w:rsidRPr="0065263F" w:rsidR="0065263F" w:rsidP="0065263F" w:rsidRDefault="0065263F" w14:paraId="18EB2B16" w14:textId="77777777">
            <w:pPr>
              <w:spacing w:after="60" w:line="240" w:lineRule="auto"/>
              <w:rPr>
                <w:rFonts w:ascii="Arial" w:hAnsi="Arial" w:eastAsia="MS Mincho" w:cs="Times New Roman"/>
                <w:sz w:val="20"/>
                <w:szCs w:val="24"/>
              </w:rPr>
            </w:pPr>
            <w:r w:rsidRPr="0065263F">
              <w:rPr>
                <w:rFonts w:ascii="Arial" w:hAnsi="Arial" w:eastAsia="MS Mincho" w:cs="Times New Roman"/>
                <w:sz w:val="20"/>
                <w:szCs w:val="24"/>
              </w:rPr>
              <w:t>Online relationships</w:t>
            </w:r>
          </w:p>
        </w:tc>
        <w:tc>
          <w:tcPr>
            <w:tcW w:w="12287" w:type="dxa"/>
            <w:gridSpan w:val="2"/>
          </w:tcPr>
          <w:p w:rsidRPr="0065263F" w:rsidR="0065263F" w:rsidP="0065263F" w:rsidRDefault="0065263F" w14:paraId="10E09D1F" w14:textId="77777777">
            <w:pPr>
              <w:spacing w:after="60" w:line="240" w:lineRule="auto"/>
              <w:ind w:left="340" w:hanging="170"/>
              <w:rPr>
                <w:rFonts w:ascii="Arial" w:hAnsi="Arial" w:eastAsia="MS Mincho" w:cs="Times New Roman"/>
                <w:sz w:val="20"/>
                <w:szCs w:val="24"/>
              </w:rPr>
            </w:pPr>
            <w:r w:rsidRPr="0065263F">
              <w:rPr>
                <w:rFonts w:ascii="Arial" w:hAnsi="Arial" w:eastAsia="MS Mincho" w:cs="Times New Roman"/>
                <w:sz w:val="20"/>
                <w:szCs w:val="24"/>
              </w:rPr>
              <w:t>That people sometimes behave differently online, including by pretending to be someone they are not</w:t>
            </w:r>
          </w:p>
          <w:p w:rsidRPr="0065263F" w:rsidR="0065263F" w:rsidP="0065263F" w:rsidRDefault="0065263F" w14:paraId="13F87599" w14:textId="77777777">
            <w:pPr>
              <w:spacing w:after="60" w:line="240" w:lineRule="auto"/>
              <w:ind w:left="340" w:hanging="170"/>
              <w:rPr>
                <w:rFonts w:ascii="Arial" w:hAnsi="Arial" w:eastAsia="MS Mincho" w:cs="Times New Roman"/>
                <w:sz w:val="20"/>
                <w:szCs w:val="24"/>
              </w:rPr>
            </w:pPr>
            <w:r w:rsidRPr="0065263F">
              <w:rPr>
                <w:rFonts w:ascii="Arial" w:hAnsi="Arial" w:eastAsia="MS Mincho" w:cs="Times New Roman"/>
                <w:sz w:val="20"/>
                <w:szCs w:val="24"/>
              </w:rPr>
              <w:t>That the same principles apply to online relationships as to face-to face relationships, including the importance of respect for others online including when we are anonymous</w:t>
            </w:r>
          </w:p>
          <w:p w:rsidRPr="0065263F" w:rsidR="0065263F" w:rsidP="0065263F" w:rsidRDefault="0065263F" w14:paraId="3DC41F10" w14:textId="77777777">
            <w:pPr>
              <w:spacing w:after="60" w:line="240" w:lineRule="auto"/>
              <w:ind w:left="340" w:hanging="170"/>
              <w:rPr>
                <w:rFonts w:ascii="Arial" w:hAnsi="Arial" w:eastAsia="MS Mincho" w:cs="Times New Roman"/>
                <w:sz w:val="20"/>
                <w:szCs w:val="24"/>
              </w:rPr>
            </w:pPr>
            <w:r w:rsidRPr="0065263F">
              <w:rPr>
                <w:rFonts w:ascii="Arial" w:hAnsi="Arial" w:eastAsia="MS Mincho" w:cs="Times New Roman"/>
                <w:sz w:val="20"/>
                <w:szCs w:val="24"/>
              </w:rPr>
              <w:t xml:space="preserve">The rules and principles for keeping safe online, how to recognise risks, harmful </w:t>
            </w:r>
            <w:proofErr w:type="gramStart"/>
            <w:r w:rsidRPr="0065263F">
              <w:rPr>
                <w:rFonts w:ascii="Arial" w:hAnsi="Arial" w:eastAsia="MS Mincho" w:cs="Times New Roman"/>
                <w:sz w:val="20"/>
                <w:szCs w:val="24"/>
              </w:rPr>
              <w:t>content</w:t>
            </w:r>
            <w:proofErr w:type="gramEnd"/>
            <w:r w:rsidRPr="0065263F">
              <w:rPr>
                <w:rFonts w:ascii="Arial" w:hAnsi="Arial" w:eastAsia="MS Mincho" w:cs="Times New Roman"/>
                <w:sz w:val="20"/>
                <w:szCs w:val="24"/>
              </w:rPr>
              <w:t xml:space="preserve"> and contact, and how to report them</w:t>
            </w:r>
          </w:p>
          <w:p w:rsidRPr="0065263F" w:rsidR="0065263F" w:rsidP="0065263F" w:rsidRDefault="0065263F" w14:paraId="27E8704C" w14:textId="77777777">
            <w:pPr>
              <w:spacing w:after="60" w:line="240" w:lineRule="auto"/>
              <w:ind w:left="340" w:hanging="170"/>
              <w:rPr>
                <w:rFonts w:ascii="Arial" w:hAnsi="Arial" w:eastAsia="MS Mincho" w:cs="Times New Roman"/>
                <w:sz w:val="20"/>
                <w:szCs w:val="24"/>
              </w:rPr>
            </w:pPr>
            <w:r w:rsidRPr="0065263F">
              <w:rPr>
                <w:rFonts w:ascii="Arial" w:hAnsi="Arial" w:eastAsia="MS Mincho" w:cs="Times New Roman"/>
                <w:sz w:val="20"/>
                <w:szCs w:val="24"/>
              </w:rPr>
              <w:t>How to critically consider their online friendships and sources of information including awareness of the risks associated with people they have never met</w:t>
            </w:r>
          </w:p>
          <w:p w:rsidRPr="0065263F" w:rsidR="0065263F" w:rsidP="0065263F" w:rsidRDefault="0065263F" w14:paraId="1B28D207" w14:textId="77777777">
            <w:pPr>
              <w:spacing w:after="60" w:line="240" w:lineRule="auto"/>
              <w:ind w:left="340" w:hanging="170"/>
              <w:rPr>
                <w:rFonts w:ascii="Arial" w:hAnsi="Arial" w:eastAsia="MS Mincho" w:cs="Times New Roman"/>
                <w:sz w:val="20"/>
                <w:szCs w:val="24"/>
              </w:rPr>
            </w:pPr>
            <w:r w:rsidRPr="0065263F">
              <w:rPr>
                <w:rFonts w:ascii="Arial" w:hAnsi="Arial" w:eastAsia="MS Mincho" w:cs="Times New Roman"/>
                <w:sz w:val="20"/>
                <w:szCs w:val="24"/>
              </w:rPr>
              <w:t>How information and data is shared and used online</w:t>
            </w:r>
          </w:p>
        </w:tc>
      </w:tr>
      <w:tr w:rsidRPr="0065263F" w:rsidR="0065263F" w:rsidTr="00176AAF" w14:paraId="0E5DBBDB" w14:textId="77777777">
        <w:trPr>
          <w:cantSplit/>
        </w:trPr>
        <w:tc>
          <w:tcPr>
            <w:tcW w:w="1730" w:type="dxa"/>
            <w:shd w:val="clear" w:color="auto" w:fill="auto"/>
            <w:tcMar>
              <w:top w:w="113" w:type="dxa"/>
              <w:bottom w:w="113" w:type="dxa"/>
            </w:tcMar>
          </w:tcPr>
          <w:p w:rsidRPr="0065263F" w:rsidR="0065263F" w:rsidP="0065263F" w:rsidRDefault="0065263F" w14:paraId="1F667F30" w14:textId="77777777">
            <w:pPr>
              <w:spacing w:after="60" w:line="240" w:lineRule="auto"/>
              <w:rPr>
                <w:rFonts w:ascii="Arial" w:hAnsi="Arial" w:eastAsia="MS Mincho" w:cs="Times New Roman"/>
                <w:sz w:val="20"/>
                <w:szCs w:val="24"/>
              </w:rPr>
            </w:pPr>
            <w:r w:rsidRPr="0065263F">
              <w:rPr>
                <w:rFonts w:ascii="Arial" w:hAnsi="Arial" w:eastAsia="MS Mincho" w:cs="Times New Roman"/>
                <w:sz w:val="20"/>
                <w:szCs w:val="24"/>
              </w:rPr>
              <w:t>Being safe</w:t>
            </w:r>
          </w:p>
        </w:tc>
        <w:tc>
          <w:tcPr>
            <w:tcW w:w="12287" w:type="dxa"/>
            <w:gridSpan w:val="2"/>
          </w:tcPr>
          <w:p w:rsidRPr="0065263F" w:rsidR="0065263F" w:rsidP="0065263F" w:rsidRDefault="0065263F" w14:paraId="3A2A0CA2" w14:textId="77777777">
            <w:pPr>
              <w:spacing w:after="60" w:line="240" w:lineRule="auto"/>
              <w:ind w:left="340" w:hanging="170"/>
              <w:rPr>
                <w:rFonts w:ascii="Arial" w:hAnsi="Arial" w:eastAsia="MS Mincho" w:cs="Times New Roman"/>
                <w:sz w:val="20"/>
                <w:szCs w:val="24"/>
              </w:rPr>
            </w:pPr>
            <w:r w:rsidRPr="0065263F">
              <w:rPr>
                <w:rFonts w:ascii="Arial" w:hAnsi="Arial" w:eastAsia="MS Mincho" w:cs="Times New Roman"/>
                <w:sz w:val="20"/>
                <w:szCs w:val="24"/>
              </w:rPr>
              <w:t>What sorts of boundaries are appropriate in friendships with peers and others (including in a digital context</w:t>
            </w:r>
            <w:proofErr w:type="gramStart"/>
            <w:r w:rsidRPr="0065263F">
              <w:rPr>
                <w:rFonts w:ascii="Arial" w:hAnsi="Arial" w:eastAsia="MS Mincho" w:cs="Times New Roman"/>
                <w:sz w:val="20"/>
                <w:szCs w:val="24"/>
              </w:rPr>
              <w:t>)</w:t>
            </w:r>
            <w:proofErr w:type="gramEnd"/>
          </w:p>
          <w:p w:rsidRPr="0065263F" w:rsidR="0065263F" w:rsidP="0065263F" w:rsidRDefault="0065263F" w14:paraId="7A338587" w14:textId="77777777">
            <w:pPr>
              <w:spacing w:after="60" w:line="240" w:lineRule="auto"/>
              <w:ind w:left="340" w:hanging="170"/>
              <w:rPr>
                <w:rFonts w:ascii="Arial" w:hAnsi="Arial" w:eastAsia="MS Mincho" w:cs="Times New Roman"/>
                <w:sz w:val="20"/>
                <w:szCs w:val="24"/>
              </w:rPr>
            </w:pPr>
            <w:r w:rsidRPr="0065263F">
              <w:rPr>
                <w:rFonts w:ascii="Arial" w:hAnsi="Arial" w:eastAsia="MS Mincho" w:cs="Times New Roman"/>
                <w:sz w:val="20"/>
                <w:szCs w:val="24"/>
              </w:rPr>
              <w:t xml:space="preserve">About the </w:t>
            </w:r>
            <w:r w:rsidRPr="0065263F">
              <w:rPr>
                <w:rFonts w:ascii="Arial" w:hAnsi="Arial" w:eastAsia="MS Mincho" w:cs="Times New Roman"/>
                <w:sz w:val="20"/>
                <w:szCs w:val="24"/>
                <w:lang w:val="en-US"/>
              </w:rPr>
              <w:t>concept</w:t>
            </w:r>
            <w:r w:rsidRPr="0065263F">
              <w:rPr>
                <w:rFonts w:ascii="Arial" w:hAnsi="Arial" w:eastAsia="MS Mincho" w:cs="Times New Roman"/>
                <w:sz w:val="20"/>
                <w:szCs w:val="24"/>
              </w:rPr>
              <w:t xml:space="preserve"> of privacy and the implications of it for both children and adults; including that it is not always right to keep secrets if they relate to being safe</w:t>
            </w:r>
          </w:p>
          <w:p w:rsidRPr="0065263F" w:rsidR="0065263F" w:rsidP="0065263F" w:rsidRDefault="0065263F" w14:paraId="259694B7" w14:textId="77777777">
            <w:pPr>
              <w:spacing w:after="60" w:line="240" w:lineRule="auto"/>
              <w:ind w:left="340" w:hanging="170"/>
              <w:rPr>
                <w:rFonts w:ascii="Arial" w:hAnsi="Arial" w:eastAsia="MS Mincho" w:cs="Times New Roman"/>
                <w:sz w:val="20"/>
                <w:szCs w:val="24"/>
              </w:rPr>
            </w:pPr>
            <w:r w:rsidRPr="0065263F">
              <w:rPr>
                <w:rFonts w:ascii="Arial" w:hAnsi="Arial" w:eastAsia="MS Mincho" w:cs="Times New Roman"/>
                <w:sz w:val="20"/>
                <w:szCs w:val="24"/>
              </w:rPr>
              <w:t>That each person’s body belongs to them, and the differences between appropriate and inappropriate or unsafe physical, and other, contact</w:t>
            </w:r>
          </w:p>
          <w:p w:rsidRPr="0065263F" w:rsidR="0065263F" w:rsidP="0065263F" w:rsidRDefault="0065263F" w14:paraId="1CD3EFF2" w14:textId="77777777">
            <w:pPr>
              <w:spacing w:after="60" w:line="240" w:lineRule="auto"/>
              <w:ind w:left="340" w:hanging="170"/>
              <w:rPr>
                <w:rFonts w:ascii="Arial" w:hAnsi="Arial" w:eastAsia="MS Mincho" w:cs="Times New Roman"/>
                <w:sz w:val="20"/>
                <w:szCs w:val="24"/>
              </w:rPr>
            </w:pPr>
            <w:r w:rsidRPr="0065263F">
              <w:rPr>
                <w:rFonts w:ascii="Arial" w:hAnsi="Arial" w:eastAsia="MS Mincho" w:cs="Times New Roman"/>
                <w:sz w:val="20"/>
                <w:szCs w:val="24"/>
              </w:rPr>
              <w:t>How to respond safely and appropriately to adults they may encounter (in all contexts, including online) whom they do not know</w:t>
            </w:r>
          </w:p>
          <w:p w:rsidRPr="0065263F" w:rsidR="0065263F" w:rsidP="0065263F" w:rsidRDefault="0065263F" w14:paraId="09A8EAFD" w14:textId="77777777">
            <w:pPr>
              <w:spacing w:after="60" w:line="240" w:lineRule="auto"/>
              <w:ind w:left="340" w:hanging="170"/>
              <w:rPr>
                <w:rFonts w:ascii="Arial" w:hAnsi="Arial" w:eastAsia="MS Mincho" w:cs="Times New Roman"/>
                <w:sz w:val="20"/>
                <w:szCs w:val="24"/>
              </w:rPr>
            </w:pPr>
            <w:r w:rsidRPr="0065263F">
              <w:rPr>
                <w:rFonts w:ascii="Arial" w:hAnsi="Arial" w:eastAsia="MS Mincho" w:cs="Times New Roman"/>
                <w:sz w:val="20"/>
                <w:szCs w:val="24"/>
              </w:rPr>
              <w:t>How to recognise and report feelings of being unsafe or feeling bad about any adult</w:t>
            </w:r>
          </w:p>
          <w:p w:rsidRPr="0065263F" w:rsidR="0065263F" w:rsidP="0065263F" w:rsidRDefault="0065263F" w14:paraId="304B97BF" w14:textId="77777777">
            <w:pPr>
              <w:spacing w:after="60" w:line="240" w:lineRule="auto"/>
              <w:ind w:left="340" w:hanging="170"/>
              <w:rPr>
                <w:rFonts w:ascii="Arial" w:hAnsi="Arial" w:eastAsia="MS Mincho" w:cs="Times New Roman"/>
                <w:sz w:val="20"/>
                <w:szCs w:val="24"/>
              </w:rPr>
            </w:pPr>
            <w:r w:rsidRPr="0065263F">
              <w:rPr>
                <w:rFonts w:ascii="Arial" w:hAnsi="Arial" w:eastAsia="MS Mincho" w:cs="Times New Roman"/>
                <w:sz w:val="20"/>
                <w:szCs w:val="24"/>
              </w:rPr>
              <w:t>How to ask for advice or help for themselves or others, and to keep trying until they are heard</w:t>
            </w:r>
          </w:p>
          <w:p w:rsidRPr="0065263F" w:rsidR="0065263F" w:rsidP="0065263F" w:rsidRDefault="0065263F" w14:paraId="5F0937D4" w14:textId="77777777">
            <w:pPr>
              <w:spacing w:after="60" w:line="240" w:lineRule="auto"/>
              <w:ind w:left="340" w:hanging="170"/>
              <w:rPr>
                <w:rFonts w:ascii="Arial" w:hAnsi="Arial" w:eastAsia="MS Mincho" w:cs="Times New Roman"/>
                <w:sz w:val="20"/>
                <w:szCs w:val="24"/>
              </w:rPr>
            </w:pPr>
            <w:r w:rsidRPr="0065263F">
              <w:rPr>
                <w:rFonts w:ascii="Arial" w:hAnsi="Arial" w:eastAsia="MS Mincho" w:cs="Times New Roman"/>
                <w:sz w:val="20"/>
                <w:szCs w:val="24"/>
              </w:rPr>
              <w:t>How to report concerns or abuse, and the vocabulary and confidence needed to do so</w:t>
            </w:r>
          </w:p>
          <w:p w:rsidRPr="0065263F" w:rsidR="0065263F" w:rsidP="0065263F" w:rsidRDefault="0065263F" w14:paraId="7FAF97C1" w14:textId="77777777">
            <w:pPr>
              <w:spacing w:after="60" w:line="240" w:lineRule="auto"/>
              <w:ind w:left="340" w:hanging="170"/>
              <w:rPr>
                <w:rFonts w:ascii="Arial" w:hAnsi="Arial" w:eastAsia="MS Mincho" w:cs="Times New Roman"/>
                <w:sz w:val="20"/>
                <w:szCs w:val="24"/>
              </w:rPr>
            </w:pPr>
            <w:r w:rsidRPr="0065263F">
              <w:rPr>
                <w:rFonts w:ascii="Arial" w:hAnsi="Arial" w:eastAsia="MS Mincho" w:cs="Times New Roman"/>
                <w:sz w:val="20"/>
                <w:szCs w:val="24"/>
              </w:rPr>
              <w:t xml:space="preserve">Where to get advice </w:t>
            </w:r>
            <w:proofErr w:type="gramStart"/>
            <w:r w:rsidRPr="0065263F">
              <w:rPr>
                <w:rFonts w:ascii="Arial" w:hAnsi="Arial" w:eastAsia="MS Mincho" w:cs="Times New Roman"/>
                <w:sz w:val="20"/>
                <w:szCs w:val="24"/>
              </w:rPr>
              <w:t>e.g.</w:t>
            </w:r>
            <w:proofErr w:type="gramEnd"/>
            <w:r w:rsidRPr="0065263F">
              <w:rPr>
                <w:rFonts w:ascii="Arial" w:hAnsi="Arial" w:eastAsia="MS Mincho" w:cs="Times New Roman"/>
                <w:sz w:val="20"/>
                <w:szCs w:val="24"/>
              </w:rPr>
              <w:t xml:space="preserve"> family, school and/or other sources</w:t>
            </w:r>
          </w:p>
        </w:tc>
      </w:tr>
      <w:tr w:rsidRPr="0065263F" w:rsidR="0065263F" w:rsidTr="00176AAF" w14:paraId="5E6B5512" w14:textId="77777777">
        <w:trPr>
          <w:cantSplit/>
        </w:trPr>
        <w:tc>
          <w:tcPr>
            <w:tcW w:w="1777" w:type="dxa"/>
            <w:gridSpan w:val="2"/>
            <w:shd w:val="clear" w:color="auto" w:fill="auto"/>
            <w:tcMar>
              <w:top w:w="113" w:type="dxa"/>
              <w:bottom w:w="113" w:type="dxa"/>
            </w:tcMar>
          </w:tcPr>
          <w:p w:rsidRPr="0065263F" w:rsidR="0065263F" w:rsidP="0065263F" w:rsidRDefault="0065263F" w14:paraId="3CFC7409" w14:textId="77777777">
            <w:pPr>
              <w:spacing w:after="60" w:line="240" w:lineRule="auto"/>
              <w:rPr>
                <w:rFonts w:ascii="Arial" w:hAnsi="Arial" w:eastAsia="MS Mincho" w:cs="Times New Roman"/>
                <w:sz w:val="20"/>
                <w:szCs w:val="24"/>
              </w:rPr>
            </w:pPr>
            <w:r w:rsidRPr="0065263F">
              <w:rPr>
                <w:rFonts w:ascii="Arial" w:hAnsi="Arial" w:eastAsia="MS Mincho" w:cs="Times New Roman"/>
                <w:sz w:val="20"/>
                <w:szCs w:val="24"/>
              </w:rPr>
              <w:t>Online and media</w:t>
            </w:r>
          </w:p>
        </w:tc>
        <w:tc>
          <w:tcPr>
            <w:tcW w:w="12240" w:type="dxa"/>
          </w:tcPr>
          <w:p w:rsidRPr="0065263F" w:rsidR="0065263F" w:rsidP="0065263F" w:rsidRDefault="0065263F" w14:paraId="3BFC4EF1" w14:textId="77777777">
            <w:pPr>
              <w:spacing w:after="60" w:line="240" w:lineRule="auto"/>
              <w:ind w:left="340" w:hanging="170"/>
              <w:rPr>
                <w:rFonts w:ascii="Arial" w:hAnsi="Arial" w:eastAsia="MS Mincho" w:cs="Times New Roman"/>
                <w:sz w:val="20"/>
                <w:szCs w:val="24"/>
              </w:rPr>
            </w:pPr>
            <w:r w:rsidRPr="0065263F">
              <w:rPr>
                <w:rFonts w:ascii="Arial" w:hAnsi="Arial" w:eastAsia="MS Mincho" w:cs="Times New Roman"/>
                <w:sz w:val="20"/>
                <w:szCs w:val="24"/>
              </w:rPr>
              <w:t xml:space="preserve">Their rights, </w:t>
            </w:r>
            <w:proofErr w:type="gramStart"/>
            <w:r w:rsidRPr="0065263F">
              <w:rPr>
                <w:rFonts w:ascii="Arial" w:hAnsi="Arial" w:eastAsia="MS Mincho" w:cs="Times New Roman"/>
                <w:sz w:val="20"/>
                <w:szCs w:val="24"/>
              </w:rPr>
              <w:t>responsibilities</w:t>
            </w:r>
            <w:proofErr w:type="gramEnd"/>
            <w:r w:rsidRPr="0065263F">
              <w:rPr>
                <w:rFonts w:ascii="Arial" w:hAnsi="Arial" w:eastAsia="MS Mincho" w:cs="Times New Roman"/>
                <w:sz w:val="20"/>
                <w:szCs w:val="24"/>
              </w:rPr>
              <w:t xml:space="preserve"> and opportunities online, including that the same expectations of behaviour apply in all contexts, including online</w:t>
            </w:r>
          </w:p>
          <w:p w:rsidRPr="0065263F" w:rsidR="0065263F" w:rsidP="0065263F" w:rsidRDefault="0065263F" w14:paraId="596D4CF0" w14:textId="77777777">
            <w:pPr>
              <w:spacing w:after="60" w:line="240" w:lineRule="auto"/>
              <w:ind w:left="340" w:hanging="170"/>
              <w:rPr>
                <w:rFonts w:ascii="Arial" w:hAnsi="Arial" w:eastAsia="MS Mincho" w:cs="Times New Roman"/>
                <w:sz w:val="20"/>
                <w:szCs w:val="24"/>
              </w:rPr>
            </w:pPr>
            <w:r w:rsidRPr="0065263F">
              <w:rPr>
                <w:rFonts w:ascii="Arial" w:hAnsi="Arial" w:eastAsia="MS Mincho" w:cs="Times New Roman"/>
                <w:sz w:val="20"/>
                <w:szCs w:val="24"/>
              </w:rPr>
              <w:t xml:space="preserve">About online risks, including that </w:t>
            </w:r>
            <w:proofErr w:type="spellStart"/>
            <w:r w:rsidRPr="0065263F">
              <w:rPr>
                <w:rFonts w:ascii="Arial" w:hAnsi="Arial" w:eastAsia="MS Mincho" w:cs="Times New Roman"/>
                <w:sz w:val="20"/>
                <w:szCs w:val="24"/>
              </w:rPr>
              <w:t>ny</w:t>
            </w:r>
            <w:proofErr w:type="spellEnd"/>
            <w:r w:rsidRPr="0065263F">
              <w:rPr>
                <w:rFonts w:ascii="Arial" w:hAnsi="Arial" w:eastAsia="MS Mincho" w:cs="Times New Roman"/>
                <w:sz w:val="20"/>
                <w:szCs w:val="24"/>
              </w:rPr>
              <w:t xml:space="preserve"> material someone provides to another has the potential to be shared online and the difficulty of removing potentially compromising material placed online</w:t>
            </w:r>
          </w:p>
          <w:p w:rsidRPr="0065263F" w:rsidR="0065263F" w:rsidP="0065263F" w:rsidRDefault="0065263F" w14:paraId="512D87C6" w14:textId="77777777">
            <w:pPr>
              <w:spacing w:after="60" w:line="240" w:lineRule="auto"/>
              <w:ind w:left="340" w:hanging="170"/>
              <w:rPr>
                <w:rFonts w:ascii="Arial" w:hAnsi="Arial" w:eastAsia="MS Mincho" w:cs="Times New Roman"/>
                <w:sz w:val="20"/>
                <w:szCs w:val="24"/>
              </w:rPr>
            </w:pPr>
            <w:r w:rsidRPr="0065263F">
              <w:rPr>
                <w:rFonts w:ascii="Arial" w:hAnsi="Arial" w:eastAsia="MS Mincho" w:cs="Times New Roman"/>
                <w:sz w:val="20"/>
                <w:szCs w:val="24"/>
              </w:rPr>
              <w:t>Not to provide material to others that they would not want shared further and not to share personal material which is sent to them</w:t>
            </w:r>
          </w:p>
          <w:p w:rsidRPr="0065263F" w:rsidR="0065263F" w:rsidP="0065263F" w:rsidRDefault="0065263F" w14:paraId="5ABEA90B" w14:textId="77777777">
            <w:pPr>
              <w:spacing w:after="60" w:line="240" w:lineRule="auto"/>
              <w:ind w:left="340" w:hanging="170"/>
              <w:rPr>
                <w:rFonts w:ascii="Arial" w:hAnsi="Arial" w:eastAsia="MS Mincho" w:cs="Times New Roman"/>
                <w:sz w:val="20"/>
                <w:szCs w:val="24"/>
              </w:rPr>
            </w:pPr>
            <w:r w:rsidRPr="0065263F">
              <w:rPr>
                <w:rFonts w:ascii="Arial" w:hAnsi="Arial" w:eastAsia="MS Mincho" w:cs="Times New Roman"/>
                <w:sz w:val="20"/>
                <w:szCs w:val="24"/>
              </w:rPr>
              <w:t>What to do and where to get support to report material or manage issues online</w:t>
            </w:r>
          </w:p>
          <w:p w:rsidRPr="0065263F" w:rsidR="0065263F" w:rsidP="0065263F" w:rsidRDefault="0065263F" w14:paraId="5F67FD56" w14:textId="77777777">
            <w:pPr>
              <w:spacing w:after="60" w:line="240" w:lineRule="auto"/>
              <w:ind w:left="340" w:hanging="170"/>
              <w:rPr>
                <w:rFonts w:ascii="Arial" w:hAnsi="Arial" w:eastAsia="MS Mincho" w:cs="Times New Roman"/>
                <w:sz w:val="20"/>
                <w:szCs w:val="24"/>
              </w:rPr>
            </w:pPr>
            <w:r w:rsidRPr="0065263F">
              <w:rPr>
                <w:rFonts w:ascii="Arial" w:hAnsi="Arial" w:eastAsia="MS Mincho" w:cs="Times New Roman"/>
                <w:sz w:val="20"/>
                <w:szCs w:val="24"/>
              </w:rPr>
              <w:t>The impact of viewing harmful content</w:t>
            </w:r>
          </w:p>
          <w:p w:rsidRPr="0065263F" w:rsidR="0065263F" w:rsidP="0065263F" w:rsidRDefault="0065263F" w14:paraId="336EAD20" w14:textId="77777777">
            <w:pPr>
              <w:spacing w:after="60" w:line="240" w:lineRule="auto"/>
              <w:ind w:left="340" w:hanging="170"/>
              <w:rPr>
                <w:rFonts w:ascii="Arial" w:hAnsi="Arial" w:eastAsia="MS Mincho" w:cs="Times New Roman"/>
                <w:sz w:val="20"/>
                <w:szCs w:val="24"/>
              </w:rPr>
            </w:pPr>
            <w:r w:rsidRPr="0065263F">
              <w:rPr>
                <w:rFonts w:ascii="Arial" w:hAnsi="Arial" w:eastAsia="MS Mincho" w:cs="Times New Roman"/>
                <w:sz w:val="20"/>
                <w:szCs w:val="24"/>
              </w:rPr>
              <w:t xml:space="preserve">That specifically sexually explicit material </w:t>
            </w:r>
            <w:proofErr w:type="gramStart"/>
            <w:r w:rsidRPr="0065263F">
              <w:rPr>
                <w:rFonts w:ascii="Arial" w:hAnsi="Arial" w:eastAsia="MS Mincho" w:cs="Times New Roman"/>
                <w:sz w:val="20"/>
                <w:szCs w:val="24"/>
              </w:rPr>
              <w:t>e.g.</w:t>
            </w:r>
            <w:proofErr w:type="gramEnd"/>
            <w:r w:rsidRPr="0065263F">
              <w:rPr>
                <w:rFonts w:ascii="Arial" w:hAnsi="Arial" w:eastAsia="MS Mincho" w:cs="Times New Roman"/>
                <w:sz w:val="20"/>
                <w:szCs w:val="24"/>
              </w:rPr>
              <w:t xml:space="preserve"> pornography presents a distorted picture of sexual behaviours, can damage the way people see themselves in relation to others and negatively affect how they behave towards sexual partners</w:t>
            </w:r>
          </w:p>
          <w:p w:rsidRPr="0065263F" w:rsidR="0065263F" w:rsidP="0065263F" w:rsidRDefault="0065263F" w14:paraId="37F47925" w14:textId="77777777">
            <w:pPr>
              <w:spacing w:after="60" w:line="240" w:lineRule="auto"/>
              <w:ind w:left="340" w:hanging="170"/>
              <w:rPr>
                <w:rFonts w:ascii="Arial" w:hAnsi="Arial" w:eastAsia="MS Mincho" w:cs="Times New Roman"/>
                <w:sz w:val="20"/>
                <w:szCs w:val="24"/>
              </w:rPr>
            </w:pPr>
            <w:r w:rsidRPr="0065263F">
              <w:rPr>
                <w:rFonts w:ascii="Arial" w:hAnsi="Arial" w:eastAsia="MS Mincho" w:cs="Times New Roman"/>
                <w:sz w:val="20"/>
                <w:szCs w:val="24"/>
              </w:rPr>
              <w:t>That sharing and viewing indecent images of children (including those created by children) is a criminal offence which carries severe penalties including jail</w:t>
            </w:r>
          </w:p>
          <w:p w:rsidRPr="0065263F" w:rsidR="0065263F" w:rsidP="0065263F" w:rsidRDefault="0065263F" w14:paraId="38D85616" w14:textId="77777777">
            <w:pPr>
              <w:spacing w:after="60" w:line="240" w:lineRule="auto"/>
              <w:ind w:left="340" w:hanging="170"/>
              <w:rPr>
                <w:rFonts w:ascii="Arial" w:hAnsi="Arial" w:eastAsia="MS Mincho" w:cs="Times New Roman"/>
                <w:sz w:val="20"/>
                <w:szCs w:val="24"/>
              </w:rPr>
            </w:pPr>
            <w:r w:rsidRPr="0065263F">
              <w:rPr>
                <w:rFonts w:ascii="Arial" w:hAnsi="Arial" w:eastAsia="MS Mincho" w:cs="Times New Roman"/>
                <w:sz w:val="20"/>
                <w:szCs w:val="24"/>
              </w:rPr>
              <w:t xml:space="preserve">How information and data is generated, collected, </w:t>
            </w:r>
            <w:proofErr w:type="gramStart"/>
            <w:r w:rsidRPr="0065263F">
              <w:rPr>
                <w:rFonts w:ascii="Arial" w:hAnsi="Arial" w:eastAsia="MS Mincho" w:cs="Times New Roman"/>
                <w:sz w:val="20"/>
                <w:szCs w:val="24"/>
              </w:rPr>
              <w:t>shared</w:t>
            </w:r>
            <w:proofErr w:type="gramEnd"/>
            <w:r w:rsidRPr="0065263F">
              <w:rPr>
                <w:rFonts w:ascii="Arial" w:hAnsi="Arial" w:eastAsia="MS Mincho" w:cs="Times New Roman"/>
                <w:sz w:val="20"/>
                <w:szCs w:val="24"/>
              </w:rPr>
              <w:t xml:space="preserve"> and used online</w:t>
            </w:r>
          </w:p>
        </w:tc>
      </w:tr>
      <w:tr w:rsidRPr="0065263F" w:rsidR="0065263F" w:rsidTr="00176AAF" w14:paraId="2E85C6E7" w14:textId="77777777">
        <w:trPr>
          <w:cantSplit/>
        </w:trPr>
        <w:tc>
          <w:tcPr>
            <w:tcW w:w="1777" w:type="dxa"/>
            <w:gridSpan w:val="2"/>
            <w:shd w:val="clear" w:color="auto" w:fill="auto"/>
            <w:tcMar>
              <w:top w:w="113" w:type="dxa"/>
              <w:bottom w:w="113" w:type="dxa"/>
            </w:tcMar>
          </w:tcPr>
          <w:p w:rsidRPr="0065263F" w:rsidR="0065263F" w:rsidP="0065263F" w:rsidRDefault="0065263F" w14:paraId="56AB6D87" w14:textId="77777777">
            <w:pPr>
              <w:spacing w:after="60" w:line="240" w:lineRule="auto"/>
              <w:rPr>
                <w:rFonts w:ascii="Arial" w:hAnsi="Arial" w:eastAsia="MS Mincho" w:cs="Times New Roman"/>
                <w:sz w:val="20"/>
                <w:szCs w:val="24"/>
              </w:rPr>
            </w:pPr>
            <w:r w:rsidRPr="0065263F">
              <w:rPr>
                <w:rFonts w:ascii="Arial" w:hAnsi="Arial" w:eastAsia="MS Mincho" w:cs="Times New Roman"/>
                <w:sz w:val="20"/>
                <w:szCs w:val="24"/>
              </w:rPr>
              <w:t>Being safe</w:t>
            </w:r>
          </w:p>
        </w:tc>
        <w:tc>
          <w:tcPr>
            <w:tcW w:w="12240" w:type="dxa"/>
          </w:tcPr>
          <w:p w:rsidRPr="0065263F" w:rsidR="0065263F" w:rsidP="0065263F" w:rsidRDefault="0065263F" w14:paraId="0995B3A8" w14:textId="77777777">
            <w:pPr>
              <w:spacing w:after="60" w:line="240" w:lineRule="auto"/>
              <w:ind w:left="340" w:hanging="170"/>
              <w:rPr>
                <w:rFonts w:ascii="Arial" w:hAnsi="Arial" w:eastAsia="MS Mincho" w:cs="Times New Roman"/>
                <w:sz w:val="20"/>
                <w:szCs w:val="24"/>
              </w:rPr>
            </w:pPr>
            <w:r w:rsidRPr="0065263F">
              <w:rPr>
                <w:rFonts w:ascii="Arial" w:hAnsi="Arial" w:eastAsia="MS Mincho" w:cs="Times New Roman"/>
                <w:sz w:val="20"/>
                <w:szCs w:val="24"/>
              </w:rPr>
              <w:t>The concepts of, and laws relating to, sexual consent, sexual exploitation, abuse, grooming, coercion, harassment, rape, domestic abuse, forced marriage, honour-based violence and FGM, and how these can affect current and future relationships</w:t>
            </w:r>
          </w:p>
          <w:p w:rsidRPr="0065263F" w:rsidR="0065263F" w:rsidP="0065263F" w:rsidRDefault="0065263F" w14:paraId="4F19DED1" w14:textId="77777777">
            <w:pPr>
              <w:spacing w:after="60" w:line="240" w:lineRule="auto"/>
              <w:ind w:left="340" w:hanging="170"/>
              <w:rPr>
                <w:rFonts w:ascii="Arial" w:hAnsi="Arial" w:eastAsia="MS Mincho" w:cs="Times New Roman"/>
                <w:sz w:val="20"/>
                <w:szCs w:val="24"/>
              </w:rPr>
            </w:pPr>
            <w:r w:rsidRPr="0065263F">
              <w:rPr>
                <w:rFonts w:ascii="Arial" w:hAnsi="Arial" w:eastAsia="MS Mincho" w:cs="Times New Roman"/>
                <w:sz w:val="20"/>
                <w:szCs w:val="24"/>
              </w:rPr>
              <w:t>How people can actively communicate and recognise consent from others, including sexual consent, and how and when consent can be withdrawn (in all contexts, including online)</w:t>
            </w:r>
          </w:p>
        </w:tc>
      </w:tr>
      <w:tr w:rsidRPr="0065263F" w:rsidR="0065263F" w:rsidTr="00176AAF" w14:paraId="646EE6E5" w14:textId="77777777">
        <w:trPr>
          <w:cantSplit/>
        </w:trPr>
        <w:tc>
          <w:tcPr>
            <w:tcW w:w="1777" w:type="dxa"/>
            <w:gridSpan w:val="2"/>
            <w:shd w:val="clear" w:color="auto" w:fill="auto"/>
            <w:tcMar>
              <w:top w:w="113" w:type="dxa"/>
              <w:bottom w:w="113" w:type="dxa"/>
            </w:tcMar>
          </w:tcPr>
          <w:p w:rsidRPr="0065263F" w:rsidR="0065263F" w:rsidP="0065263F" w:rsidRDefault="0065263F" w14:paraId="5D2C50A0" w14:textId="77777777">
            <w:pPr>
              <w:spacing w:after="60" w:line="240" w:lineRule="auto"/>
              <w:rPr>
                <w:rFonts w:ascii="Arial" w:hAnsi="Arial" w:eastAsia="MS Mincho" w:cs="Times New Roman"/>
                <w:sz w:val="20"/>
                <w:szCs w:val="24"/>
              </w:rPr>
            </w:pPr>
            <w:r w:rsidRPr="0065263F">
              <w:rPr>
                <w:rFonts w:ascii="Arial" w:hAnsi="Arial" w:eastAsia="MS Mincho" w:cs="Times New Roman"/>
                <w:sz w:val="20"/>
                <w:szCs w:val="24"/>
              </w:rPr>
              <w:t>Intimate and sexual relationships, including sexual health</w:t>
            </w:r>
          </w:p>
        </w:tc>
        <w:tc>
          <w:tcPr>
            <w:tcW w:w="12240" w:type="dxa"/>
          </w:tcPr>
          <w:p w:rsidRPr="0065263F" w:rsidR="0065263F" w:rsidP="0065263F" w:rsidRDefault="0065263F" w14:paraId="081DF99F" w14:textId="77777777">
            <w:pPr>
              <w:spacing w:after="60" w:line="240" w:lineRule="auto"/>
              <w:ind w:left="340" w:hanging="170"/>
              <w:rPr>
                <w:rFonts w:ascii="Arial" w:hAnsi="Arial" w:eastAsia="MS Mincho" w:cs="Times New Roman"/>
                <w:sz w:val="20"/>
                <w:szCs w:val="24"/>
              </w:rPr>
            </w:pPr>
            <w:r w:rsidRPr="0065263F">
              <w:rPr>
                <w:rFonts w:ascii="Arial" w:hAnsi="Arial" w:eastAsia="MS Mincho" w:cs="Times New Roman"/>
                <w:sz w:val="20"/>
                <w:szCs w:val="24"/>
              </w:rPr>
              <w:t xml:space="preserve">How to recognise the characteristics and positive aspects of healthy one-to-one intimate relationships, which include mutual respect, consent, loyalty, trust, shared interests and outlook, </w:t>
            </w:r>
            <w:proofErr w:type="gramStart"/>
            <w:r w:rsidRPr="0065263F">
              <w:rPr>
                <w:rFonts w:ascii="Arial" w:hAnsi="Arial" w:eastAsia="MS Mincho" w:cs="Times New Roman"/>
                <w:sz w:val="20"/>
                <w:szCs w:val="24"/>
              </w:rPr>
              <w:t>sex</w:t>
            </w:r>
            <w:proofErr w:type="gramEnd"/>
            <w:r w:rsidRPr="0065263F">
              <w:rPr>
                <w:rFonts w:ascii="Arial" w:hAnsi="Arial" w:eastAsia="MS Mincho" w:cs="Times New Roman"/>
                <w:sz w:val="20"/>
                <w:szCs w:val="24"/>
              </w:rPr>
              <w:t xml:space="preserve"> and friendship</w:t>
            </w:r>
          </w:p>
          <w:p w:rsidRPr="0065263F" w:rsidR="0065263F" w:rsidP="0065263F" w:rsidRDefault="0065263F" w14:paraId="00FE0708" w14:textId="77777777">
            <w:pPr>
              <w:spacing w:after="60" w:line="240" w:lineRule="auto"/>
              <w:ind w:left="340" w:hanging="170"/>
              <w:rPr>
                <w:rFonts w:ascii="Arial" w:hAnsi="Arial" w:eastAsia="MS Mincho" w:cs="Times New Roman"/>
                <w:sz w:val="20"/>
                <w:szCs w:val="24"/>
              </w:rPr>
            </w:pPr>
            <w:r w:rsidRPr="0065263F">
              <w:rPr>
                <w:rFonts w:ascii="Arial" w:hAnsi="Arial" w:eastAsia="MS Mincho" w:cs="Times New Roman"/>
                <w:sz w:val="20"/>
                <w:szCs w:val="24"/>
              </w:rPr>
              <w:t xml:space="preserve">That all aspects of health can be affected by choices they make in sex and relationships, positively or negatively, </w:t>
            </w:r>
            <w:proofErr w:type="gramStart"/>
            <w:r w:rsidRPr="0065263F">
              <w:rPr>
                <w:rFonts w:ascii="Arial" w:hAnsi="Arial" w:eastAsia="MS Mincho" w:cs="Times New Roman"/>
                <w:sz w:val="20"/>
                <w:szCs w:val="24"/>
              </w:rPr>
              <w:t>e.g.</w:t>
            </w:r>
            <w:proofErr w:type="gramEnd"/>
            <w:r w:rsidRPr="0065263F">
              <w:rPr>
                <w:rFonts w:ascii="Arial" w:hAnsi="Arial" w:eastAsia="MS Mincho" w:cs="Times New Roman"/>
                <w:sz w:val="20"/>
                <w:szCs w:val="24"/>
              </w:rPr>
              <w:t xml:space="preserve"> physical, emotional, mental, sexual and reproductive health and wellbeing</w:t>
            </w:r>
          </w:p>
          <w:p w:rsidRPr="0065263F" w:rsidR="0065263F" w:rsidP="0065263F" w:rsidRDefault="0065263F" w14:paraId="2C606F36" w14:textId="77777777">
            <w:pPr>
              <w:spacing w:after="60" w:line="240" w:lineRule="auto"/>
              <w:ind w:left="340" w:hanging="170"/>
              <w:rPr>
                <w:rFonts w:ascii="Arial" w:hAnsi="Arial" w:eastAsia="MS Mincho" w:cs="Times New Roman"/>
                <w:sz w:val="20"/>
                <w:szCs w:val="24"/>
              </w:rPr>
            </w:pPr>
            <w:r w:rsidRPr="0065263F">
              <w:rPr>
                <w:rFonts w:ascii="Arial" w:hAnsi="Arial" w:eastAsia="MS Mincho" w:cs="Times New Roman"/>
                <w:sz w:val="20"/>
                <w:szCs w:val="24"/>
              </w:rPr>
              <w:t>The facts about reproductive health, including fertility and the potential impact of lifestyle on fertility for men and women</w:t>
            </w:r>
          </w:p>
          <w:p w:rsidRPr="0065263F" w:rsidR="0065263F" w:rsidP="0065263F" w:rsidRDefault="0065263F" w14:paraId="0A973207" w14:textId="77777777">
            <w:pPr>
              <w:spacing w:after="60" w:line="240" w:lineRule="auto"/>
              <w:ind w:left="340" w:hanging="170"/>
              <w:rPr>
                <w:rFonts w:ascii="Arial" w:hAnsi="Arial" w:eastAsia="MS Mincho" w:cs="Times New Roman"/>
                <w:sz w:val="20"/>
                <w:szCs w:val="24"/>
              </w:rPr>
            </w:pPr>
            <w:r w:rsidRPr="0065263F">
              <w:rPr>
                <w:rFonts w:ascii="Arial" w:hAnsi="Arial" w:eastAsia="MS Mincho" w:cs="Times New Roman"/>
                <w:sz w:val="20"/>
                <w:szCs w:val="24"/>
              </w:rPr>
              <w:t xml:space="preserve">That there are a range of strategies for identifying and managing sexual pressure, including understanding peer pressure, resisting </w:t>
            </w:r>
            <w:proofErr w:type="gramStart"/>
            <w:r w:rsidRPr="0065263F">
              <w:rPr>
                <w:rFonts w:ascii="Arial" w:hAnsi="Arial" w:eastAsia="MS Mincho" w:cs="Times New Roman"/>
                <w:sz w:val="20"/>
                <w:szCs w:val="24"/>
              </w:rPr>
              <w:t>pressure</w:t>
            </w:r>
            <w:proofErr w:type="gramEnd"/>
            <w:r w:rsidRPr="0065263F">
              <w:rPr>
                <w:rFonts w:ascii="Arial" w:hAnsi="Arial" w:eastAsia="MS Mincho" w:cs="Times New Roman"/>
                <w:sz w:val="20"/>
                <w:szCs w:val="24"/>
              </w:rPr>
              <w:t xml:space="preserve"> and not pressurising others</w:t>
            </w:r>
          </w:p>
          <w:p w:rsidRPr="0065263F" w:rsidR="0065263F" w:rsidP="0065263F" w:rsidRDefault="0065263F" w14:paraId="6566F97D" w14:textId="77777777">
            <w:pPr>
              <w:spacing w:after="60" w:line="240" w:lineRule="auto"/>
              <w:ind w:left="340" w:hanging="170"/>
              <w:rPr>
                <w:rFonts w:ascii="Arial" w:hAnsi="Arial" w:eastAsia="MS Mincho" w:cs="Times New Roman"/>
                <w:sz w:val="20"/>
                <w:szCs w:val="24"/>
              </w:rPr>
            </w:pPr>
            <w:r w:rsidRPr="0065263F">
              <w:rPr>
                <w:rFonts w:ascii="Arial" w:hAnsi="Arial" w:eastAsia="MS Mincho" w:cs="Times New Roman"/>
                <w:sz w:val="20"/>
                <w:szCs w:val="24"/>
              </w:rPr>
              <w:t>That they have a choice to delay sex or to enjoy intimacy without sex</w:t>
            </w:r>
          </w:p>
          <w:p w:rsidRPr="0065263F" w:rsidR="0065263F" w:rsidP="0065263F" w:rsidRDefault="0065263F" w14:paraId="3A7E28C8" w14:textId="77777777">
            <w:pPr>
              <w:spacing w:after="60" w:line="240" w:lineRule="auto"/>
              <w:ind w:left="340" w:hanging="170"/>
              <w:rPr>
                <w:rFonts w:ascii="Arial" w:hAnsi="Arial" w:eastAsia="MS Mincho" w:cs="Times New Roman"/>
                <w:sz w:val="20"/>
                <w:szCs w:val="24"/>
              </w:rPr>
            </w:pPr>
            <w:r w:rsidRPr="0065263F">
              <w:rPr>
                <w:rFonts w:ascii="Arial" w:hAnsi="Arial" w:eastAsia="MS Mincho" w:cs="Times New Roman"/>
                <w:sz w:val="20"/>
                <w:szCs w:val="24"/>
              </w:rPr>
              <w:t xml:space="preserve">The facts about the full range of contraceptive choices, </w:t>
            </w:r>
            <w:proofErr w:type="gramStart"/>
            <w:r w:rsidRPr="0065263F">
              <w:rPr>
                <w:rFonts w:ascii="Arial" w:hAnsi="Arial" w:eastAsia="MS Mincho" w:cs="Times New Roman"/>
                <w:sz w:val="20"/>
                <w:szCs w:val="24"/>
              </w:rPr>
              <w:t>efficacy</w:t>
            </w:r>
            <w:proofErr w:type="gramEnd"/>
            <w:r w:rsidRPr="0065263F">
              <w:rPr>
                <w:rFonts w:ascii="Arial" w:hAnsi="Arial" w:eastAsia="MS Mincho" w:cs="Times New Roman"/>
                <w:sz w:val="20"/>
                <w:szCs w:val="24"/>
              </w:rPr>
              <w:t xml:space="preserve"> and options available</w:t>
            </w:r>
          </w:p>
          <w:p w:rsidRPr="0065263F" w:rsidR="0065263F" w:rsidP="0065263F" w:rsidRDefault="0065263F" w14:paraId="14EF6643" w14:textId="77777777">
            <w:pPr>
              <w:spacing w:after="60" w:line="240" w:lineRule="auto"/>
              <w:ind w:left="340" w:hanging="170"/>
              <w:rPr>
                <w:rFonts w:ascii="Arial" w:hAnsi="Arial" w:eastAsia="MS Mincho" w:cs="Times New Roman"/>
                <w:sz w:val="20"/>
                <w:szCs w:val="24"/>
              </w:rPr>
            </w:pPr>
            <w:r w:rsidRPr="0065263F">
              <w:rPr>
                <w:rFonts w:ascii="Arial" w:hAnsi="Arial" w:eastAsia="MS Mincho" w:cs="Times New Roman"/>
                <w:sz w:val="20"/>
                <w:szCs w:val="24"/>
              </w:rPr>
              <w:t>The facts around pregnancy including miscarriage</w:t>
            </w:r>
          </w:p>
          <w:p w:rsidRPr="0065263F" w:rsidR="0065263F" w:rsidP="0065263F" w:rsidRDefault="0065263F" w14:paraId="3F32D781" w14:textId="77777777">
            <w:pPr>
              <w:spacing w:after="60" w:line="240" w:lineRule="auto"/>
              <w:ind w:left="340" w:hanging="170"/>
              <w:rPr>
                <w:rFonts w:ascii="Arial" w:hAnsi="Arial" w:eastAsia="MS Mincho" w:cs="Times New Roman"/>
                <w:sz w:val="20"/>
                <w:szCs w:val="24"/>
              </w:rPr>
            </w:pPr>
            <w:r w:rsidRPr="0065263F">
              <w:rPr>
                <w:rFonts w:ascii="Arial" w:hAnsi="Arial" w:eastAsia="MS Mincho" w:cs="Times New Roman"/>
                <w:sz w:val="20"/>
                <w:szCs w:val="24"/>
              </w:rPr>
              <w:t>That there are choices in relation to pregnancy (with medically and legally accurate, impartial information on all options, including keeping the baby, adoption, abortion and where to get further help)</w:t>
            </w:r>
          </w:p>
          <w:p w:rsidRPr="0065263F" w:rsidR="0065263F" w:rsidP="0065263F" w:rsidRDefault="0065263F" w14:paraId="1C824E6D" w14:textId="77777777">
            <w:pPr>
              <w:spacing w:after="60" w:line="240" w:lineRule="auto"/>
              <w:ind w:left="340" w:hanging="170"/>
              <w:rPr>
                <w:rFonts w:ascii="Arial" w:hAnsi="Arial" w:eastAsia="MS Mincho" w:cs="Times New Roman"/>
                <w:sz w:val="20"/>
                <w:szCs w:val="24"/>
              </w:rPr>
            </w:pPr>
            <w:r w:rsidRPr="0065263F">
              <w:rPr>
                <w:rFonts w:ascii="Arial" w:hAnsi="Arial" w:eastAsia="MS Mincho" w:cs="Times New Roman"/>
                <w:sz w:val="20"/>
                <w:szCs w:val="24"/>
              </w:rPr>
              <w:t>How the different sexually transmitted infections (STIs), including HIV/AIDs, are transmitted, how risk can be reduced through safer sex (including through condom use) and the importance of and facts about testing</w:t>
            </w:r>
          </w:p>
          <w:p w:rsidRPr="0065263F" w:rsidR="0065263F" w:rsidP="0065263F" w:rsidRDefault="0065263F" w14:paraId="4E0767EA" w14:textId="77777777">
            <w:pPr>
              <w:spacing w:after="60" w:line="240" w:lineRule="auto"/>
              <w:ind w:left="340" w:hanging="170"/>
              <w:rPr>
                <w:rFonts w:ascii="Arial" w:hAnsi="Arial" w:eastAsia="MS Mincho" w:cs="Times New Roman"/>
                <w:sz w:val="20"/>
                <w:szCs w:val="24"/>
              </w:rPr>
            </w:pPr>
            <w:r w:rsidRPr="0065263F">
              <w:rPr>
                <w:rFonts w:ascii="Arial" w:hAnsi="Arial" w:eastAsia="MS Mincho" w:cs="Times New Roman"/>
                <w:sz w:val="20"/>
                <w:szCs w:val="24"/>
              </w:rPr>
              <w:t>About the prevalence of some STIs, the impact they can have on those who contract them and key facts about treatment</w:t>
            </w:r>
          </w:p>
          <w:p w:rsidRPr="0065263F" w:rsidR="0065263F" w:rsidP="0065263F" w:rsidRDefault="0065263F" w14:paraId="0D2A5E51" w14:textId="77777777">
            <w:pPr>
              <w:spacing w:after="60" w:line="240" w:lineRule="auto"/>
              <w:ind w:left="340" w:hanging="170"/>
              <w:rPr>
                <w:rFonts w:ascii="Arial" w:hAnsi="Arial" w:eastAsia="MS Mincho" w:cs="Times New Roman"/>
                <w:sz w:val="20"/>
                <w:szCs w:val="24"/>
              </w:rPr>
            </w:pPr>
            <w:r w:rsidRPr="0065263F">
              <w:rPr>
                <w:rFonts w:ascii="Arial" w:hAnsi="Arial" w:eastAsia="MS Mincho" w:cs="Times New Roman"/>
                <w:sz w:val="20"/>
                <w:szCs w:val="24"/>
              </w:rPr>
              <w:t>How the use of alcohol and drugs can lead to risky sexual behaviour</w:t>
            </w:r>
          </w:p>
          <w:p w:rsidRPr="0065263F" w:rsidR="0065263F" w:rsidP="0065263F" w:rsidRDefault="0065263F" w14:paraId="2D7108E4" w14:textId="77777777">
            <w:pPr>
              <w:spacing w:after="60" w:line="240" w:lineRule="auto"/>
              <w:ind w:left="340" w:hanging="170"/>
              <w:rPr>
                <w:rFonts w:ascii="Arial" w:hAnsi="Arial" w:eastAsia="MS Mincho" w:cs="Times New Roman"/>
                <w:sz w:val="20"/>
                <w:szCs w:val="24"/>
              </w:rPr>
            </w:pPr>
            <w:r w:rsidRPr="0065263F">
              <w:rPr>
                <w:rFonts w:ascii="Arial" w:hAnsi="Arial" w:eastAsia="MS Mincho" w:cs="Times New Roman"/>
                <w:sz w:val="20"/>
                <w:szCs w:val="24"/>
              </w:rPr>
              <w:t>How to get further advice, including how and where to access confidential sexual and reproductive health advice and treatment</w:t>
            </w:r>
          </w:p>
        </w:tc>
      </w:tr>
    </w:tbl>
    <w:p w:rsidRPr="0065263F" w:rsidR="0065263F" w:rsidP="0065263F" w:rsidRDefault="0065263F" w14:paraId="0D9CD7C1" w14:textId="77777777">
      <w:pPr>
        <w:spacing w:after="120" w:line="240" w:lineRule="auto"/>
        <w:rPr>
          <w:rFonts w:ascii="Arial" w:hAnsi="Arial" w:eastAsia="MS Mincho" w:cs="Times New Roman"/>
          <w:sz w:val="20"/>
          <w:szCs w:val="24"/>
          <w:lang w:val="en-US"/>
        </w:rPr>
      </w:pPr>
    </w:p>
    <w:p w:rsidRPr="0065263F" w:rsidR="0065263F" w:rsidP="0065263F" w:rsidRDefault="0065263F" w14:paraId="550DC48E" w14:textId="77777777">
      <w:pPr>
        <w:spacing w:after="120" w:line="240" w:lineRule="auto"/>
        <w:rPr>
          <w:rFonts w:ascii="Arial" w:hAnsi="Arial" w:eastAsia="MS Mincho" w:cs="Times New Roman"/>
          <w:sz w:val="20"/>
          <w:szCs w:val="24"/>
          <w:lang w:val="en-US"/>
        </w:rPr>
        <w:sectPr w:rsidRPr="0065263F" w:rsidR="0065263F" w:rsidSect="00393511">
          <w:pgSz w:w="16840" w:h="11900" w:orient="landscape" w:code="9"/>
          <w:pgMar w:top="1080" w:right="994" w:bottom="1080" w:left="1699" w:header="227" w:footer="230" w:gutter="0"/>
          <w:cols w:space="708"/>
          <w:titlePg/>
          <w:docGrid w:linePitch="360"/>
        </w:sectPr>
      </w:pPr>
    </w:p>
    <w:p w:rsidRPr="0065263F" w:rsidR="0065263F" w:rsidP="0065263F" w:rsidRDefault="0065263F" w14:paraId="0C3A5355" w14:textId="77777777">
      <w:pPr>
        <w:keepNext/>
        <w:keepLines/>
        <w:spacing w:before="120" w:after="120"/>
        <w:outlineLvl w:val="2"/>
        <w:rPr>
          <w:rFonts w:ascii="Arial" w:hAnsi="Arial" w:eastAsia="MS Gothic" w:cs="Arial"/>
          <w:b/>
          <w:bCs/>
          <w:color w:val="7F7F7F"/>
          <w:sz w:val="24"/>
          <w:szCs w:val="32"/>
          <w:lang w:val="en-US"/>
        </w:rPr>
      </w:pPr>
      <w:bookmarkStart w:name="_Toc11230580" w:id="12"/>
      <w:r w:rsidRPr="0065263F">
        <w:rPr>
          <w:rFonts w:ascii="Arial" w:hAnsi="Arial" w:eastAsia="MS Gothic" w:cs="Arial"/>
          <w:b/>
          <w:bCs/>
          <w:color w:val="7F7F7F"/>
          <w:sz w:val="24"/>
          <w:szCs w:val="32"/>
          <w:lang w:val="en-US"/>
        </w:rPr>
        <w:t>Appendix 3: Parent form: withdrawal from sex education within RSE</w:t>
      </w:r>
      <w:bookmarkEnd w:id="12"/>
      <w:r w:rsidRPr="0065263F">
        <w:rPr>
          <w:rFonts w:ascii="Arial" w:hAnsi="Arial" w:eastAsia="MS Gothic" w:cs="Arial"/>
          <w:b/>
          <w:bCs/>
          <w:color w:val="7F7F7F"/>
          <w:sz w:val="24"/>
          <w:szCs w:val="32"/>
          <w:lang w:val="en-US"/>
        </w:rPr>
        <w:t xml:space="preserve"> </w:t>
      </w:r>
    </w:p>
    <w:p w:rsidRPr="0065263F" w:rsidR="0065263F" w:rsidP="0065263F" w:rsidRDefault="0065263F" w14:paraId="349B8BE4" w14:textId="77777777">
      <w:pPr>
        <w:spacing w:after="120" w:line="240" w:lineRule="auto"/>
        <w:rPr>
          <w:rFonts w:ascii="Arial" w:hAnsi="Arial" w:eastAsia="MS Mincho" w:cs="Times New Roman"/>
          <w:sz w:val="20"/>
          <w:szCs w:val="24"/>
          <w:lang w:val="en-US"/>
        </w:rPr>
      </w:pPr>
    </w:p>
    <w:tbl>
      <w:tblPr>
        <w:tblW w:w="0" w:type="auto"/>
        <w:tblInd w:w="108" w:type="dxa"/>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Look w:val="04A0" w:firstRow="1" w:lastRow="0" w:firstColumn="1" w:lastColumn="0" w:noHBand="0" w:noVBand="1"/>
      </w:tblPr>
      <w:tblGrid>
        <w:gridCol w:w="1635"/>
        <w:gridCol w:w="2395"/>
        <w:gridCol w:w="1050"/>
        <w:gridCol w:w="3828"/>
      </w:tblGrid>
      <w:tr w:rsidRPr="0065263F" w:rsidR="0065263F" w:rsidTr="00176AAF" w14:paraId="4E8C490D" w14:textId="77777777">
        <w:trPr>
          <w:cantSplit/>
          <w:tblHeader/>
        </w:trPr>
        <w:tc>
          <w:tcPr>
            <w:tcW w:w="9720" w:type="dxa"/>
            <w:gridSpan w:val="4"/>
            <w:tcBorders>
              <w:top w:val="single" w:color="12263F" w:sz="4" w:space="0"/>
              <w:left w:val="single" w:color="12263F" w:sz="4" w:space="0"/>
              <w:bottom w:val="single" w:color="12263F" w:sz="4" w:space="0"/>
              <w:right w:val="single" w:color="12263F" w:sz="4" w:space="0"/>
              <w:tl2br w:val="nil"/>
              <w:tr2bl w:val="nil"/>
            </w:tcBorders>
            <w:shd w:val="clear" w:color="auto" w:fill="12263F"/>
            <w:tcMar>
              <w:top w:w="113" w:type="dxa"/>
              <w:bottom w:w="113" w:type="dxa"/>
            </w:tcMar>
          </w:tcPr>
          <w:p w:rsidRPr="0065263F" w:rsidR="0065263F" w:rsidP="0065263F" w:rsidRDefault="0065263F" w14:paraId="4E528384" w14:textId="77777777">
            <w:pPr>
              <w:spacing w:after="0" w:line="240" w:lineRule="auto"/>
              <w:contextualSpacing/>
              <w:rPr>
                <w:rFonts w:ascii="Arial" w:hAnsi="Arial" w:eastAsia="MS Mincho" w:cs="Times New Roman"/>
                <w:caps/>
                <w:color w:val="F8F8F8"/>
                <w:sz w:val="20"/>
                <w:szCs w:val="24"/>
                <w:lang w:val="en-US"/>
              </w:rPr>
            </w:pPr>
            <w:r w:rsidRPr="0065263F">
              <w:rPr>
                <w:rFonts w:ascii="Arial" w:hAnsi="Arial" w:eastAsia="MS Mincho" w:cs="Times New Roman"/>
                <w:caps/>
                <w:sz w:val="20"/>
                <w:szCs w:val="24"/>
                <w:lang w:val="en-US"/>
              </w:rPr>
              <w:t>To be completed by parents</w:t>
            </w:r>
          </w:p>
        </w:tc>
      </w:tr>
      <w:tr w:rsidRPr="0065263F" w:rsidR="0065263F" w:rsidTr="00176AAF" w14:paraId="6F17276A" w14:textId="77777777">
        <w:tc>
          <w:tcPr>
            <w:tcW w:w="1710" w:type="dxa"/>
            <w:shd w:val="clear" w:color="auto" w:fill="auto"/>
            <w:tcMar>
              <w:top w:w="113" w:type="dxa"/>
              <w:bottom w:w="113" w:type="dxa"/>
            </w:tcMar>
          </w:tcPr>
          <w:p w:rsidRPr="0065263F" w:rsidR="0065263F" w:rsidP="0065263F" w:rsidRDefault="0065263F" w14:paraId="76DB595A" w14:textId="77777777">
            <w:pPr>
              <w:spacing w:after="60" w:line="240" w:lineRule="auto"/>
              <w:rPr>
                <w:rFonts w:ascii="Arial" w:hAnsi="Arial" w:eastAsia="MS Mincho" w:cs="Times New Roman"/>
                <w:sz w:val="20"/>
                <w:szCs w:val="24"/>
                <w:lang w:val="en-US"/>
              </w:rPr>
            </w:pPr>
            <w:r w:rsidRPr="0065263F">
              <w:rPr>
                <w:rFonts w:ascii="Arial" w:hAnsi="Arial" w:eastAsia="MS Mincho" w:cs="Times New Roman"/>
                <w:sz w:val="20"/>
                <w:szCs w:val="24"/>
                <w:lang w:val="en-US"/>
              </w:rPr>
              <w:t>Name of child</w:t>
            </w:r>
          </w:p>
        </w:tc>
        <w:tc>
          <w:tcPr>
            <w:tcW w:w="2670" w:type="dxa"/>
            <w:shd w:val="clear" w:color="auto" w:fill="auto"/>
            <w:tcMar>
              <w:top w:w="113" w:type="dxa"/>
              <w:bottom w:w="113" w:type="dxa"/>
            </w:tcMar>
          </w:tcPr>
          <w:p w:rsidRPr="0065263F" w:rsidR="0065263F" w:rsidP="0065263F" w:rsidRDefault="0065263F" w14:paraId="57FFC589" w14:textId="77777777">
            <w:pPr>
              <w:spacing w:after="120" w:line="240" w:lineRule="auto"/>
              <w:ind w:right="284"/>
              <w:rPr>
                <w:rFonts w:ascii="Arial" w:hAnsi="Arial" w:eastAsia="MS Mincho" w:cs="Times New Roman"/>
                <w:sz w:val="20"/>
                <w:szCs w:val="24"/>
                <w:lang w:val="en-US"/>
              </w:rPr>
            </w:pPr>
          </w:p>
        </w:tc>
        <w:tc>
          <w:tcPr>
            <w:tcW w:w="1056" w:type="dxa"/>
            <w:shd w:val="clear" w:color="auto" w:fill="auto"/>
          </w:tcPr>
          <w:p w:rsidRPr="0065263F" w:rsidR="0065263F" w:rsidP="0065263F" w:rsidRDefault="0065263F" w14:paraId="0A49EBB8" w14:textId="77777777">
            <w:pPr>
              <w:spacing w:after="120" w:line="240" w:lineRule="auto"/>
              <w:ind w:right="284"/>
              <w:rPr>
                <w:rFonts w:ascii="Arial" w:hAnsi="Arial" w:eastAsia="MS Mincho" w:cs="Times New Roman"/>
                <w:sz w:val="20"/>
                <w:szCs w:val="24"/>
                <w:lang w:val="en-US"/>
              </w:rPr>
            </w:pPr>
            <w:r w:rsidRPr="0065263F">
              <w:rPr>
                <w:rFonts w:ascii="Arial" w:hAnsi="Arial" w:eastAsia="MS Mincho" w:cs="Times New Roman"/>
                <w:sz w:val="20"/>
                <w:szCs w:val="24"/>
                <w:lang w:val="en-US"/>
              </w:rPr>
              <w:t>Class</w:t>
            </w:r>
          </w:p>
        </w:tc>
        <w:tc>
          <w:tcPr>
            <w:tcW w:w="4284" w:type="dxa"/>
            <w:shd w:val="clear" w:color="auto" w:fill="auto"/>
          </w:tcPr>
          <w:p w:rsidRPr="0065263F" w:rsidR="0065263F" w:rsidP="0065263F" w:rsidRDefault="0065263F" w14:paraId="50E4A83E" w14:textId="77777777">
            <w:pPr>
              <w:spacing w:after="120" w:line="240" w:lineRule="auto"/>
              <w:ind w:right="284"/>
              <w:rPr>
                <w:rFonts w:ascii="Arial" w:hAnsi="Arial" w:eastAsia="MS Mincho" w:cs="Times New Roman"/>
                <w:sz w:val="20"/>
                <w:szCs w:val="24"/>
                <w:lang w:val="en-US"/>
              </w:rPr>
            </w:pPr>
          </w:p>
        </w:tc>
      </w:tr>
      <w:tr w:rsidRPr="0065263F" w:rsidR="0065263F" w:rsidTr="00176AAF" w14:paraId="543D1347" w14:textId="77777777">
        <w:tc>
          <w:tcPr>
            <w:tcW w:w="1710" w:type="dxa"/>
            <w:shd w:val="clear" w:color="auto" w:fill="auto"/>
            <w:tcMar>
              <w:top w:w="113" w:type="dxa"/>
              <w:bottom w:w="113" w:type="dxa"/>
            </w:tcMar>
          </w:tcPr>
          <w:p w:rsidRPr="0065263F" w:rsidR="0065263F" w:rsidP="0065263F" w:rsidRDefault="0065263F" w14:paraId="665005FE" w14:textId="77777777">
            <w:pPr>
              <w:spacing w:after="60" w:line="240" w:lineRule="auto"/>
              <w:rPr>
                <w:rFonts w:ascii="Arial" w:hAnsi="Arial" w:eastAsia="MS Mincho" w:cs="Times New Roman"/>
                <w:sz w:val="20"/>
                <w:szCs w:val="24"/>
                <w:lang w:val="en-US"/>
              </w:rPr>
            </w:pPr>
            <w:r w:rsidRPr="0065263F">
              <w:rPr>
                <w:rFonts w:ascii="Arial" w:hAnsi="Arial" w:eastAsia="MS Mincho" w:cs="Times New Roman"/>
                <w:sz w:val="20"/>
                <w:szCs w:val="24"/>
                <w:lang w:val="en-US"/>
              </w:rPr>
              <w:t>Name of parent</w:t>
            </w:r>
          </w:p>
        </w:tc>
        <w:tc>
          <w:tcPr>
            <w:tcW w:w="2670" w:type="dxa"/>
            <w:shd w:val="clear" w:color="auto" w:fill="auto"/>
            <w:tcMar>
              <w:top w:w="113" w:type="dxa"/>
              <w:bottom w:w="113" w:type="dxa"/>
            </w:tcMar>
          </w:tcPr>
          <w:p w:rsidRPr="0065263F" w:rsidR="0065263F" w:rsidP="0065263F" w:rsidRDefault="0065263F" w14:paraId="2702BE1D" w14:textId="77777777">
            <w:pPr>
              <w:spacing w:after="120" w:line="240" w:lineRule="auto"/>
              <w:ind w:right="284"/>
              <w:rPr>
                <w:rFonts w:ascii="Arial" w:hAnsi="Arial" w:eastAsia="MS Mincho" w:cs="Times New Roman"/>
                <w:sz w:val="20"/>
                <w:szCs w:val="24"/>
                <w:lang w:val="en-US"/>
              </w:rPr>
            </w:pPr>
          </w:p>
        </w:tc>
        <w:tc>
          <w:tcPr>
            <w:tcW w:w="1056" w:type="dxa"/>
            <w:shd w:val="clear" w:color="auto" w:fill="auto"/>
          </w:tcPr>
          <w:p w:rsidRPr="0065263F" w:rsidR="0065263F" w:rsidP="0065263F" w:rsidRDefault="0065263F" w14:paraId="2F441409" w14:textId="77777777">
            <w:pPr>
              <w:spacing w:after="120" w:line="240" w:lineRule="auto"/>
              <w:ind w:right="284"/>
              <w:rPr>
                <w:rFonts w:ascii="Arial" w:hAnsi="Arial" w:eastAsia="MS Mincho" w:cs="Times New Roman"/>
                <w:sz w:val="20"/>
                <w:szCs w:val="24"/>
                <w:lang w:val="en-US"/>
              </w:rPr>
            </w:pPr>
            <w:r w:rsidRPr="0065263F">
              <w:rPr>
                <w:rFonts w:ascii="Arial" w:hAnsi="Arial" w:eastAsia="MS Mincho" w:cs="Times New Roman"/>
                <w:sz w:val="20"/>
                <w:szCs w:val="24"/>
                <w:lang w:val="en-US"/>
              </w:rPr>
              <w:t>Date</w:t>
            </w:r>
          </w:p>
        </w:tc>
        <w:tc>
          <w:tcPr>
            <w:tcW w:w="4284" w:type="dxa"/>
            <w:shd w:val="clear" w:color="auto" w:fill="auto"/>
          </w:tcPr>
          <w:p w:rsidRPr="0065263F" w:rsidR="0065263F" w:rsidP="0065263F" w:rsidRDefault="0065263F" w14:paraId="61C16B45" w14:textId="77777777">
            <w:pPr>
              <w:spacing w:after="120" w:line="240" w:lineRule="auto"/>
              <w:ind w:right="284"/>
              <w:rPr>
                <w:rFonts w:ascii="Arial" w:hAnsi="Arial" w:eastAsia="MS Mincho" w:cs="Times New Roman"/>
                <w:sz w:val="20"/>
                <w:szCs w:val="24"/>
                <w:lang w:val="en-US"/>
              </w:rPr>
            </w:pPr>
          </w:p>
        </w:tc>
      </w:tr>
      <w:tr w:rsidRPr="0065263F" w:rsidR="0065263F" w:rsidTr="00176AAF" w14:paraId="56FCEF1C" w14:textId="77777777">
        <w:tc>
          <w:tcPr>
            <w:tcW w:w="9720" w:type="dxa"/>
            <w:gridSpan w:val="4"/>
            <w:shd w:val="clear" w:color="auto" w:fill="auto"/>
            <w:tcMar>
              <w:top w:w="113" w:type="dxa"/>
              <w:bottom w:w="113" w:type="dxa"/>
            </w:tcMar>
          </w:tcPr>
          <w:p w:rsidRPr="0065263F" w:rsidR="0065263F" w:rsidP="0065263F" w:rsidRDefault="0065263F" w14:paraId="46196322" w14:textId="77777777">
            <w:pPr>
              <w:spacing w:after="60" w:line="240" w:lineRule="auto"/>
              <w:rPr>
                <w:rFonts w:ascii="Arial" w:hAnsi="Arial" w:eastAsia="MS Mincho" w:cs="Times New Roman"/>
                <w:sz w:val="20"/>
                <w:szCs w:val="24"/>
                <w:lang w:val="en-US"/>
              </w:rPr>
            </w:pPr>
            <w:r w:rsidRPr="0065263F">
              <w:rPr>
                <w:rFonts w:ascii="Arial" w:hAnsi="Arial" w:eastAsia="MS Mincho" w:cs="Times New Roman"/>
                <w:sz w:val="20"/>
                <w:szCs w:val="24"/>
                <w:lang w:val="en-US"/>
              </w:rPr>
              <w:t>Reason for withdrawing from sex education within relationships and sex education</w:t>
            </w:r>
          </w:p>
        </w:tc>
      </w:tr>
      <w:tr w:rsidRPr="0065263F" w:rsidR="0065263F" w:rsidTr="00176AAF" w14:paraId="30A8EA6C" w14:textId="77777777">
        <w:tc>
          <w:tcPr>
            <w:tcW w:w="9720" w:type="dxa"/>
            <w:gridSpan w:val="4"/>
            <w:shd w:val="clear" w:color="auto" w:fill="auto"/>
            <w:tcMar>
              <w:top w:w="113" w:type="dxa"/>
              <w:bottom w:w="113" w:type="dxa"/>
            </w:tcMar>
          </w:tcPr>
          <w:p w:rsidRPr="0065263F" w:rsidR="0065263F" w:rsidP="0065263F" w:rsidRDefault="0065263F" w14:paraId="406DE442" w14:textId="77777777">
            <w:pPr>
              <w:spacing w:after="60" w:line="240" w:lineRule="auto"/>
              <w:rPr>
                <w:rFonts w:ascii="Arial" w:hAnsi="Arial" w:eastAsia="MS Mincho" w:cs="Times New Roman"/>
                <w:sz w:val="20"/>
                <w:szCs w:val="24"/>
                <w:lang w:val="en-US"/>
              </w:rPr>
            </w:pPr>
          </w:p>
          <w:p w:rsidRPr="0065263F" w:rsidR="0065263F" w:rsidP="0065263F" w:rsidRDefault="0065263F" w14:paraId="52DA7EB5" w14:textId="77777777">
            <w:pPr>
              <w:spacing w:after="60" w:line="240" w:lineRule="auto"/>
              <w:rPr>
                <w:rFonts w:ascii="Arial" w:hAnsi="Arial" w:eastAsia="MS Mincho" w:cs="Times New Roman"/>
                <w:sz w:val="20"/>
                <w:szCs w:val="24"/>
                <w:lang w:val="en-US"/>
              </w:rPr>
            </w:pPr>
          </w:p>
          <w:p w:rsidRPr="0065263F" w:rsidR="0065263F" w:rsidP="0065263F" w:rsidRDefault="0065263F" w14:paraId="233BD194" w14:textId="77777777">
            <w:pPr>
              <w:spacing w:after="60" w:line="240" w:lineRule="auto"/>
              <w:rPr>
                <w:rFonts w:ascii="Arial" w:hAnsi="Arial" w:eastAsia="MS Mincho" w:cs="Times New Roman"/>
                <w:sz w:val="20"/>
                <w:szCs w:val="24"/>
                <w:lang w:val="en-US"/>
              </w:rPr>
            </w:pPr>
          </w:p>
          <w:p w:rsidRPr="0065263F" w:rsidR="0065263F" w:rsidP="0065263F" w:rsidRDefault="0065263F" w14:paraId="48E3DCDA" w14:textId="77777777">
            <w:pPr>
              <w:spacing w:after="60" w:line="240" w:lineRule="auto"/>
              <w:rPr>
                <w:rFonts w:ascii="Arial" w:hAnsi="Arial" w:eastAsia="MS Mincho" w:cs="Times New Roman"/>
                <w:sz w:val="20"/>
                <w:szCs w:val="24"/>
                <w:lang w:val="en-US"/>
              </w:rPr>
            </w:pPr>
          </w:p>
          <w:p w:rsidRPr="0065263F" w:rsidR="0065263F" w:rsidP="0065263F" w:rsidRDefault="0065263F" w14:paraId="689C78F9" w14:textId="77777777">
            <w:pPr>
              <w:spacing w:after="60" w:line="240" w:lineRule="auto"/>
              <w:rPr>
                <w:rFonts w:ascii="Arial" w:hAnsi="Arial" w:eastAsia="MS Mincho" w:cs="Times New Roman"/>
                <w:sz w:val="20"/>
                <w:szCs w:val="24"/>
                <w:lang w:val="en-US"/>
              </w:rPr>
            </w:pPr>
          </w:p>
          <w:p w:rsidRPr="0065263F" w:rsidR="0065263F" w:rsidP="0065263F" w:rsidRDefault="0065263F" w14:paraId="55D9EA3B" w14:textId="77777777">
            <w:pPr>
              <w:spacing w:after="60" w:line="240" w:lineRule="auto"/>
              <w:rPr>
                <w:rFonts w:ascii="Arial" w:hAnsi="Arial" w:eastAsia="MS Mincho" w:cs="Times New Roman"/>
                <w:sz w:val="20"/>
                <w:szCs w:val="24"/>
                <w:lang w:val="en-US"/>
              </w:rPr>
            </w:pPr>
          </w:p>
          <w:p w:rsidRPr="0065263F" w:rsidR="0065263F" w:rsidP="0065263F" w:rsidRDefault="0065263F" w14:paraId="23FBCA5A" w14:textId="77777777">
            <w:pPr>
              <w:spacing w:after="60" w:line="240" w:lineRule="auto"/>
              <w:rPr>
                <w:rFonts w:ascii="Arial" w:hAnsi="Arial" w:eastAsia="MS Mincho" w:cs="Times New Roman"/>
                <w:sz w:val="20"/>
                <w:szCs w:val="24"/>
                <w:lang w:val="en-US"/>
              </w:rPr>
            </w:pPr>
          </w:p>
          <w:p w:rsidRPr="0065263F" w:rsidR="0065263F" w:rsidP="0065263F" w:rsidRDefault="0065263F" w14:paraId="0D8EAE46" w14:textId="77777777">
            <w:pPr>
              <w:spacing w:after="60" w:line="240" w:lineRule="auto"/>
              <w:rPr>
                <w:rFonts w:ascii="Arial" w:hAnsi="Arial" w:eastAsia="MS Mincho" w:cs="Times New Roman"/>
                <w:sz w:val="20"/>
                <w:szCs w:val="24"/>
                <w:lang w:val="en-US"/>
              </w:rPr>
            </w:pPr>
          </w:p>
          <w:p w:rsidRPr="0065263F" w:rsidR="0065263F" w:rsidP="0065263F" w:rsidRDefault="0065263F" w14:paraId="35C06329" w14:textId="77777777">
            <w:pPr>
              <w:spacing w:after="60" w:line="240" w:lineRule="auto"/>
              <w:rPr>
                <w:rFonts w:ascii="Arial" w:hAnsi="Arial" w:eastAsia="MS Mincho" w:cs="Times New Roman"/>
                <w:sz w:val="20"/>
                <w:szCs w:val="24"/>
                <w:lang w:val="en-US"/>
              </w:rPr>
            </w:pPr>
          </w:p>
        </w:tc>
      </w:tr>
      <w:tr w:rsidRPr="0065263F" w:rsidR="0065263F" w:rsidTr="00176AAF" w14:paraId="3FA4D3FE" w14:textId="77777777">
        <w:tc>
          <w:tcPr>
            <w:tcW w:w="9720" w:type="dxa"/>
            <w:gridSpan w:val="4"/>
            <w:shd w:val="clear" w:color="auto" w:fill="auto"/>
            <w:tcMar>
              <w:top w:w="113" w:type="dxa"/>
              <w:bottom w:w="113" w:type="dxa"/>
            </w:tcMar>
          </w:tcPr>
          <w:p w:rsidRPr="0065263F" w:rsidR="0065263F" w:rsidP="0065263F" w:rsidRDefault="0065263F" w14:paraId="5B35F27F" w14:textId="77777777">
            <w:pPr>
              <w:spacing w:after="60" w:line="240" w:lineRule="auto"/>
              <w:rPr>
                <w:rFonts w:ascii="Arial" w:hAnsi="Arial" w:eastAsia="MS Mincho" w:cs="Times New Roman"/>
                <w:sz w:val="20"/>
                <w:szCs w:val="24"/>
                <w:lang w:val="en-US"/>
              </w:rPr>
            </w:pPr>
            <w:r w:rsidRPr="0065263F">
              <w:rPr>
                <w:rFonts w:ascii="Arial" w:hAnsi="Arial" w:eastAsia="MS Mincho" w:cs="Times New Roman"/>
                <w:sz w:val="20"/>
                <w:szCs w:val="24"/>
                <w:lang w:val="en-US"/>
              </w:rPr>
              <w:t>Any other information you would like the school to consider</w:t>
            </w:r>
          </w:p>
        </w:tc>
      </w:tr>
      <w:tr w:rsidRPr="0065263F" w:rsidR="0065263F" w:rsidTr="00176AAF" w14:paraId="2F625A71" w14:textId="77777777">
        <w:tc>
          <w:tcPr>
            <w:tcW w:w="9720" w:type="dxa"/>
            <w:gridSpan w:val="4"/>
            <w:shd w:val="clear" w:color="auto" w:fill="auto"/>
            <w:tcMar>
              <w:top w:w="113" w:type="dxa"/>
              <w:bottom w:w="113" w:type="dxa"/>
            </w:tcMar>
          </w:tcPr>
          <w:p w:rsidRPr="0065263F" w:rsidR="0065263F" w:rsidP="0065263F" w:rsidRDefault="0065263F" w14:paraId="316599A8" w14:textId="77777777">
            <w:pPr>
              <w:spacing w:after="60" w:line="240" w:lineRule="auto"/>
              <w:rPr>
                <w:rFonts w:ascii="Arial" w:hAnsi="Arial" w:eastAsia="MS Mincho" w:cs="Times New Roman"/>
                <w:sz w:val="20"/>
                <w:szCs w:val="24"/>
                <w:lang w:val="en-US"/>
              </w:rPr>
            </w:pPr>
          </w:p>
          <w:p w:rsidRPr="0065263F" w:rsidR="0065263F" w:rsidP="0065263F" w:rsidRDefault="0065263F" w14:paraId="21C48877" w14:textId="77777777">
            <w:pPr>
              <w:spacing w:after="60" w:line="240" w:lineRule="auto"/>
              <w:rPr>
                <w:rFonts w:ascii="Arial" w:hAnsi="Arial" w:eastAsia="MS Mincho" w:cs="Times New Roman"/>
                <w:sz w:val="20"/>
                <w:szCs w:val="24"/>
                <w:lang w:val="en-US"/>
              </w:rPr>
            </w:pPr>
          </w:p>
          <w:p w:rsidRPr="0065263F" w:rsidR="0065263F" w:rsidP="0065263F" w:rsidRDefault="0065263F" w14:paraId="0BB40D2F" w14:textId="77777777">
            <w:pPr>
              <w:spacing w:after="60" w:line="240" w:lineRule="auto"/>
              <w:rPr>
                <w:rFonts w:ascii="Arial" w:hAnsi="Arial" w:eastAsia="MS Mincho" w:cs="Times New Roman"/>
                <w:sz w:val="20"/>
                <w:szCs w:val="24"/>
                <w:lang w:val="en-US"/>
              </w:rPr>
            </w:pPr>
          </w:p>
          <w:p w:rsidRPr="0065263F" w:rsidR="0065263F" w:rsidP="0065263F" w:rsidRDefault="0065263F" w14:paraId="156A7049" w14:textId="77777777">
            <w:pPr>
              <w:spacing w:after="60" w:line="240" w:lineRule="auto"/>
              <w:rPr>
                <w:rFonts w:ascii="Arial" w:hAnsi="Arial" w:eastAsia="MS Mincho" w:cs="Times New Roman"/>
                <w:sz w:val="20"/>
                <w:szCs w:val="24"/>
                <w:lang w:val="en-US"/>
              </w:rPr>
            </w:pPr>
          </w:p>
        </w:tc>
      </w:tr>
      <w:tr w:rsidRPr="0065263F" w:rsidR="0065263F" w:rsidTr="00176AAF" w14:paraId="5F880918" w14:textId="77777777">
        <w:tc>
          <w:tcPr>
            <w:tcW w:w="1710" w:type="dxa"/>
            <w:shd w:val="clear" w:color="auto" w:fill="auto"/>
            <w:tcMar>
              <w:top w:w="113" w:type="dxa"/>
              <w:bottom w:w="113" w:type="dxa"/>
            </w:tcMar>
          </w:tcPr>
          <w:p w:rsidRPr="0065263F" w:rsidR="0065263F" w:rsidP="0065263F" w:rsidRDefault="0065263F" w14:paraId="6B34642F" w14:textId="77777777">
            <w:pPr>
              <w:spacing w:after="60" w:line="240" w:lineRule="auto"/>
              <w:rPr>
                <w:rFonts w:ascii="Arial" w:hAnsi="Arial" w:eastAsia="MS Mincho" w:cs="Times New Roman"/>
                <w:sz w:val="20"/>
                <w:szCs w:val="24"/>
                <w:lang w:val="en-US"/>
              </w:rPr>
            </w:pPr>
            <w:r w:rsidRPr="0065263F">
              <w:rPr>
                <w:rFonts w:ascii="Arial" w:hAnsi="Arial" w:eastAsia="MS Mincho" w:cs="Times New Roman"/>
                <w:sz w:val="20"/>
                <w:szCs w:val="24"/>
                <w:lang w:val="en-US"/>
              </w:rPr>
              <w:t>Parent signature</w:t>
            </w:r>
          </w:p>
        </w:tc>
        <w:tc>
          <w:tcPr>
            <w:tcW w:w="8010" w:type="dxa"/>
            <w:gridSpan w:val="3"/>
            <w:shd w:val="clear" w:color="auto" w:fill="auto"/>
          </w:tcPr>
          <w:p w:rsidRPr="0065263F" w:rsidR="0065263F" w:rsidP="0065263F" w:rsidRDefault="0065263F" w14:paraId="53F455AF" w14:textId="77777777">
            <w:pPr>
              <w:spacing w:after="60" w:line="240" w:lineRule="auto"/>
              <w:rPr>
                <w:rFonts w:ascii="Arial" w:hAnsi="Arial" w:eastAsia="MS Mincho" w:cs="Times New Roman"/>
                <w:sz w:val="20"/>
                <w:szCs w:val="24"/>
                <w:lang w:val="en-US"/>
              </w:rPr>
            </w:pPr>
          </w:p>
        </w:tc>
      </w:tr>
    </w:tbl>
    <w:p w:rsidRPr="0065263F" w:rsidR="0065263F" w:rsidP="0065263F" w:rsidRDefault="0065263F" w14:paraId="00D1B47D" w14:textId="77777777">
      <w:pPr>
        <w:spacing w:after="120" w:line="240" w:lineRule="auto"/>
        <w:rPr>
          <w:rFonts w:ascii="Arial" w:hAnsi="Arial" w:eastAsia="MS Mincho" w:cs="Times New Roman"/>
          <w:sz w:val="20"/>
          <w:szCs w:val="24"/>
          <w:lang w:val="en-US"/>
        </w:rPr>
      </w:pPr>
    </w:p>
    <w:tbl>
      <w:tblPr>
        <w:tblW w:w="0" w:type="auto"/>
        <w:tblInd w:w="108" w:type="dxa"/>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Look w:val="04A0" w:firstRow="1" w:lastRow="0" w:firstColumn="1" w:lastColumn="0" w:noHBand="0" w:noVBand="1"/>
      </w:tblPr>
      <w:tblGrid>
        <w:gridCol w:w="1638"/>
        <w:gridCol w:w="7270"/>
      </w:tblGrid>
      <w:tr w:rsidRPr="0065263F" w:rsidR="0065263F" w:rsidTr="00176AAF" w14:paraId="646C49A2" w14:textId="77777777">
        <w:trPr>
          <w:cantSplit/>
          <w:tblHeader/>
        </w:trPr>
        <w:tc>
          <w:tcPr>
            <w:tcW w:w="9720" w:type="dxa"/>
            <w:gridSpan w:val="2"/>
            <w:tcBorders>
              <w:top w:val="single" w:color="12263F" w:sz="4" w:space="0"/>
              <w:left w:val="single" w:color="12263F" w:sz="4" w:space="0"/>
              <w:bottom w:val="single" w:color="12263F" w:sz="4" w:space="0"/>
              <w:right w:val="single" w:color="12263F" w:sz="4" w:space="0"/>
              <w:tl2br w:val="nil"/>
              <w:tr2bl w:val="nil"/>
            </w:tcBorders>
            <w:shd w:val="clear" w:color="auto" w:fill="12263F"/>
            <w:tcMar>
              <w:top w:w="113" w:type="dxa"/>
              <w:bottom w:w="113" w:type="dxa"/>
            </w:tcMar>
          </w:tcPr>
          <w:p w:rsidRPr="0065263F" w:rsidR="0065263F" w:rsidP="0065263F" w:rsidRDefault="0065263F" w14:paraId="0805DFED" w14:textId="77777777">
            <w:pPr>
              <w:spacing w:after="0" w:line="240" w:lineRule="auto"/>
              <w:contextualSpacing/>
              <w:rPr>
                <w:rFonts w:ascii="Arial" w:hAnsi="Arial" w:eastAsia="MS Mincho" w:cs="Times New Roman"/>
                <w:caps/>
                <w:color w:val="F8F8F8"/>
                <w:sz w:val="20"/>
                <w:szCs w:val="24"/>
                <w:lang w:val="en-US"/>
              </w:rPr>
            </w:pPr>
            <w:r w:rsidRPr="0065263F">
              <w:rPr>
                <w:rFonts w:ascii="Arial" w:hAnsi="Arial" w:eastAsia="MS Mincho" w:cs="Times New Roman"/>
                <w:caps/>
                <w:sz w:val="20"/>
                <w:szCs w:val="24"/>
                <w:lang w:val="en-US"/>
              </w:rPr>
              <w:t>To be completed by the school</w:t>
            </w:r>
          </w:p>
        </w:tc>
      </w:tr>
      <w:tr w:rsidRPr="0065263F" w:rsidR="0065263F" w:rsidTr="00176AAF" w14:paraId="31CFAAF3" w14:textId="77777777">
        <w:tc>
          <w:tcPr>
            <w:tcW w:w="1701" w:type="dxa"/>
            <w:shd w:val="clear" w:color="auto" w:fill="auto"/>
            <w:tcMar>
              <w:top w:w="113" w:type="dxa"/>
              <w:bottom w:w="113" w:type="dxa"/>
            </w:tcMar>
          </w:tcPr>
          <w:p w:rsidRPr="0065263F" w:rsidR="0065263F" w:rsidP="0065263F" w:rsidRDefault="0065263F" w14:paraId="2951BC95" w14:textId="77777777">
            <w:pPr>
              <w:spacing w:after="60" w:line="240" w:lineRule="auto"/>
              <w:rPr>
                <w:rFonts w:ascii="Arial" w:hAnsi="Arial" w:eastAsia="MS Mincho" w:cs="Times New Roman"/>
                <w:sz w:val="20"/>
                <w:szCs w:val="24"/>
                <w:lang w:val="en-US"/>
              </w:rPr>
            </w:pPr>
            <w:r w:rsidRPr="0065263F">
              <w:rPr>
                <w:rFonts w:ascii="Arial" w:hAnsi="Arial" w:eastAsia="MS Mincho" w:cs="Times New Roman"/>
                <w:sz w:val="20"/>
                <w:szCs w:val="24"/>
                <w:lang w:val="en-US"/>
              </w:rPr>
              <w:t>Agreed actions from discussion with parents</w:t>
            </w:r>
          </w:p>
        </w:tc>
        <w:tc>
          <w:tcPr>
            <w:tcW w:w="8019" w:type="dxa"/>
            <w:shd w:val="clear" w:color="auto" w:fill="auto"/>
            <w:tcMar>
              <w:top w:w="113" w:type="dxa"/>
              <w:bottom w:w="113" w:type="dxa"/>
            </w:tcMar>
          </w:tcPr>
          <w:p w:rsidRPr="0065263F" w:rsidR="0065263F" w:rsidP="0065263F" w:rsidRDefault="0065263F" w14:paraId="3FBC7180" w14:textId="77777777">
            <w:pPr>
              <w:spacing w:after="60" w:line="240" w:lineRule="auto"/>
              <w:rPr>
                <w:rFonts w:ascii="Arial" w:hAnsi="Arial" w:eastAsia="MS Mincho" w:cs="Times New Roman"/>
                <w:sz w:val="20"/>
                <w:szCs w:val="24"/>
                <w:highlight w:val="yellow"/>
                <w:lang w:val="en-US"/>
              </w:rPr>
            </w:pPr>
            <w:r w:rsidRPr="0065263F">
              <w:rPr>
                <w:rFonts w:ascii="Arial" w:hAnsi="Arial" w:eastAsia="MS Mincho" w:cs="Times New Roman"/>
                <w:sz w:val="20"/>
                <w:szCs w:val="24"/>
                <w:highlight w:val="yellow"/>
                <w:lang w:val="en-US"/>
              </w:rPr>
              <w:t>Include notes from discussions with parents and agreed actions taken.</w:t>
            </w:r>
          </w:p>
          <w:p w:rsidRPr="0065263F" w:rsidR="0065263F" w:rsidP="0065263F" w:rsidRDefault="0065263F" w14:paraId="3B5B1F61" w14:textId="77777777">
            <w:pPr>
              <w:spacing w:after="60" w:line="240" w:lineRule="auto"/>
              <w:rPr>
                <w:rFonts w:ascii="Arial" w:hAnsi="Arial" w:eastAsia="MS Mincho" w:cs="Times New Roman"/>
                <w:sz w:val="20"/>
                <w:szCs w:val="24"/>
                <w:lang w:val="en-US"/>
              </w:rPr>
            </w:pPr>
            <w:proofErr w:type="spellStart"/>
            <w:r w:rsidRPr="0065263F">
              <w:rPr>
                <w:rFonts w:ascii="Arial" w:hAnsi="Arial" w:eastAsia="MS Mincho" w:cs="Times New Roman"/>
                <w:sz w:val="20"/>
                <w:szCs w:val="24"/>
                <w:highlight w:val="yellow"/>
                <w:lang w:val="en-US"/>
              </w:rPr>
              <w:t>Eg</w:t>
            </w:r>
            <w:proofErr w:type="spellEnd"/>
            <w:r w:rsidRPr="0065263F">
              <w:rPr>
                <w:rFonts w:ascii="Arial" w:hAnsi="Arial" w:eastAsia="MS Mincho" w:cs="Times New Roman"/>
                <w:sz w:val="20"/>
                <w:szCs w:val="24"/>
                <w:highlight w:val="yellow"/>
                <w:lang w:val="en-US"/>
              </w:rPr>
              <w:t xml:space="preserve">: Joe Bloggs will be taking part in all </w:t>
            </w:r>
            <w:proofErr w:type="gramStart"/>
            <w:r w:rsidRPr="0065263F">
              <w:rPr>
                <w:rFonts w:ascii="Arial" w:hAnsi="Arial" w:eastAsia="MS Mincho" w:cs="Times New Roman"/>
                <w:sz w:val="20"/>
                <w:szCs w:val="24"/>
                <w:highlight w:val="yellow"/>
                <w:lang w:val="en-US"/>
              </w:rPr>
              <w:t>relationships</w:t>
            </w:r>
            <w:proofErr w:type="gramEnd"/>
            <w:r w:rsidRPr="0065263F">
              <w:rPr>
                <w:rFonts w:ascii="Arial" w:hAnsi="Arial" w:eastAsia="MS Mincho" w:cs="Times New Roman"/>
                <w:sz w:val="20"/>
                <w:szCs w:val="24"/>
                <w:highlight w:val="yellow"/>
                <w:lang w:val="en-US"/>
              </w:rPr>
              <w:t xml:space="preserve"> lessons and during the sex education lessons, he will be working independently on a project in the Year 5 classroom</w:t>
            </w:r>
          </w:p>
        </w:tc>
      </w:tr>
      <w:tr w:rsidRPr="0065263F" w:rsidR="0065263F" w:rsidTr="00176AAF" w14:paraId="31D7772C" w14:textId="77777777">
        <w:tc>
          <w:tcPr>
            <w:tcW w:w="1701" w:type="dxa"/>
            <w:shd w:val="clear" w:color="auto" w:fill="auto"/>
            <w:tcMar>
              <w:top w:w="113" w:type="dxa"/>
              <w:bottom w:w="113" w:type="dxa"/>
            </w:tcMar>
          </w:tcPr>
          <w:p w:rsidRPr="0065263F" w:rsidR="0065263F" w:rsidP="0065263F" w:rsidRDefault="0065263F" w14:paraId="06DDF689" w14:textId="77777777">
            <w:pPr>
              <w:spacing w:after="60" w:line="240" w:lineRule="auto"/>
              <w:rPr>
                <w:rFonts w:ascii="Arial" w:hAnsi="Arial" w:eastAsia="MS Mincho" w:cs="Times New Roman"/>
                <w:sz w:val="20"/>
                <w:szCs w:val="24"/>
                <w:lang w:val="en-US"/>
              </w:rPr>
            </w:pPr>
          </w:p>
        </w:tc>
        <w:tc>
          <w:tcPr>
            <w:tcW w:w="8019" w:type="dxa"/>
            <w:shd w:val="clear" w:color="auto" w:fill="auto"/>
            <w:tcMar>
              <w:top w:w="113" w:type="dxa"/>
              <w:bottom w:w="113" w:type="dxa"/>
            </w:tcMar>
          </w:tcPr>
          <w:p w:rsidRPr="0065263F" w:rsidR="0065263F" w:rsidP="0065263F" w:rsidRDefault="0065263F" w14:paraId="0C479979" w14:textId="77777777">
            <w:pPr>
              <w:spacing w:after="60" w:line="240" w:lineRule="auto"/>
              <w:rPr>
                <w:rFonts w:ascii="Arial" w:hAnsi="Arial" w:eastAsia="MS Mincho" w:cs="Times New Roman"/>
                <w:sz w:val="20"/>
                <w:szCs w:val="24"/>
                <w:lang w:val="en-US"/>
              </w:rPr>
            </w:pPr>
          </w:p>
        </w:tc>
      </w:tr>
    </w:tbl>
    <w:p w:rsidRPr="0065263F" w:rsidR="0065263F" w:rsidP="0065263F" w:rsidRDefault="0065263F" w14:paraId="3203A003" w14:textId="77777777">
      <w:pPr>
        <w:spacing w:after="120" w:line="240" w:lineRule="auto"/>
        <w:rPr>
          <w:rFonts w:ascii="Arial" w:hAnsi="Arial" w:eastAsia="MS Mincho" w:cs="Times New Roman"/>
          <w:sz w:val="20"/>
          <w:szCs w:val="24"/>
          <w:lang w:val="en-US"/>
        </w:rPr>
      </w:pPr>
    </w:p>
    <w:p w:rsidR="0065263F" w:rsidP="0030134A" w:rsidRDefault="0065263F" w14:paraId="6BB9736B" w14:textId="77777777"/>
    <w:sectPr w:rsidR="0065263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inetic Letters">
    <w:altName w:val="Calibri"/>
    <w:panose1 w:val="00000500000000000000"/>
    <w:charset w:val="00"/>
    <w:family w:val="modern"/>
    <w:notTrueType/>
    <w:pitch w:val="variable"/>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6F88" w:rsidRDefault="00420DAC" w14:paraId="5133E10C" w14:textId="77777777">
    <w:r>
      <w:rPr>
        <w:noProof/>
      </w:rPr>
      <w:pict w14:anchorId="501E627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8" style="position:absolute;margin-left:0;margin-top:0;width:595.15pt;height:842.2pt;z-index:-251657216;visibility:visible;mso-position-horizontal:center;mso-position-horizontal-relative:margin;mso-position-vertical:center;mso-position-vertical-relative:margin" alt="keydocs-background-banner" o:spid="_x0000_s1025" type="#_x0000_t75">
          <v:imagedata o:title="keydocs-background-banner" r:id="rId1"/>
          <w10:wrap anchorx="margin" anchory="margin"/>
        </v:shape>
      </w:pict>
    </w:r>
    <w:r>
      <w:rPr>
        <w:noProof/>
      </w:rPr>
      <w:pict w14:anchorId="38B34A3D">
        <v:shape id="WordPictureWatermark2" style="position:absolute;margin-left:0;margin-top:0;width:595.15pt;height:842.2pt;z-index:-251656192;mso-wrap-edited:f;mso-position-horizontal:center;mso-position-horizontal-relative:margin;mso-position-vertical:center;mso-position-vertical-relative:margin" alt="keydocs-background" wrapcoords="-27 0 -27 21561 21600 21561 21600 0 -27 0" o:spid="_x0000_s1026" type="#_x0000_t75">
          <v:imagedata o:title="keydocs-background" r:id="rId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6F88" w:rsidRDefault="00420DAC" w14:paraId="0BC93759" w14:textId="77777777"/>
  <w:p w:rsidR="00DD6F88" w:rsidRDefault="00420DAC" w14:paraId="415CFE70" w14:textId="77777777"/>
  <w:p w:rsidR="00DD6F88" w:rsidRDefault="00420DAC" w14:paraId="2799F5DE"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6F88" w:rsidRDefault="00420DAC" w14:paraId="5B066A68" w14:textId="77777777"/>
  <w:p w:rsidR="00DD6F88" w:rsidP="00ED1151" w:rsidRDefault="00420DAC" w14:paraId="202D0255"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57" style="width:209.05pt;height:332.1pt" o:bullet="t" type="#_x0000_t75">
        <v:imagedata o:title="TK_LOGO_POINTER_RGB_bullet_blue" r:id="rId1"/>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hint="default" w:ascii="Wingdings" w:hAnsi="Wingdings"/>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36F74FA"/>
    <w:multiLevelType w:val="hybridMultilevel"/>
    <w:tmpl w:val="CF884D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hint="default" w:ascii="Symbol" w:hAnsi="Symbol"/>
      </w:rPr>
    </w:lvl>
    <w:lvl w:ilvl="1" w:tplc="08090003" w:tentative="1">
      <w:start w:val="1"/>
      <w:numFmt w:val="bullet"/>
      <w:lvlText w:val="o"/>
      <w:lvlJc w:val="left"/>
      <w:pPr>
        <w:ind w:left="2177" w:hanging="360"/>
      </w:pPr>
      <w:rPr>
        <w:rFonts w:hint="default" w:ascii="Courier New" w:hAnsi="Courier New" w:cs="Courier New"/>
      </w:rPr>
    </w:lvl>
    <w:lvl w:ilvl="2" w:tplc="08090005" w:tentative="1">
      <w:start w:val="1"/>
      <w:numFmt w:val="bullet"/>
      <w:lvlText w:val=""/>
      <w:lvlJc w:val="left"/>
      <w:pPr>
        <w:ind w:left="2897" w:hanging="360"/>
      </w:pPr>
      <w:rPr>
        <w:rFonts w:hint="default" w:ascii="Wingdings" w:hAnsi="Wingdings"/>
      </w:rPr>
    </w:lvl>
    <w:lvl w:ilvl="3" w:tplc="08090001" w:tentative="1">
      <w:start w:val="1"/>
      <w:numFmt w:val="bullet"/>
      <w:lvlText w:val=""/>
      <w:lvlJc w:val="left"/>
      <w:pPr>
        <w:ind w:left="3617" w:hanging="360"/>
      </w:pPr>
      <w:rPr>
        <w:rFonts w:hint="default" w:ascii="Symbol" w:hAnsi="Symbol"/>
      </w:rPr>
    </w:lvl>
    <w:lvl w:ilvl="4" w:tplc="08090003" w:tentative="1">
      <w:start w:val="1"/>
      <w:numFmt w:val="bullet"/>
      <w:lvlText w:val="o"/>
      <w:lvlJc w:val="left"/>
      <w:pPr>
        <w:ind w:left="4337" w:hanging="360"/>
      </w:pPr>
      <w:rPr>
        <w:rFonts w:hint="default" w:ascii="Courier New" w:hAnsi="Courier New" w:cs="Courier New"/>
      </w:rPr>
    </w:lvl>
    <w:lvl w:ilvl="5" w:tplc="08090005" w:tentative="1">
      <w:start w:val="1"/>
      <w:numFmt w:val="bullet"/>
      <w:lvlText w:val=""/>
      <w:lvlJc w:val="left"/>
      <w:pPr>
        <w:ind w:left="5057" w:hanging="360"/>
      </w:pPr>
      <w:rPr>
        <w:rFonts w:hint="default" w:ascii="Wingdings" w:hAnsi="Wingdings"/>
      </w:rPr>
    </w:lvl>
    <w:lvl w:ilvl="6" w:tplc="08090001" w:tentative="1">
      <w:start w:val="1"/>
      <w:numFmt w:val="bullet"/>
      <w:lvlText w:val=""/>
      <w:lvlJc w:val="left"/>
      <w:pPr>
        <w:ind w:left="5777" w:hanging="360"/>
      </w:pPr>
      <w:rPr>
        <w:rFonts w:hint="default" w:ascii="Symbol" w:hAnsi="Symbol"/>
      </w:rPr>
    </w:lvl>
    <w:lvl w:ilvl="7" w:tplc="08090003" w:tentative="1">
      <w:start w:val="1"/>
      <w:numFmt w:val="bullet"/>
      <w:lvlText w:val="o"/>
      <w:lvlJc w:val="left"/>
      <w:pPr>
        <w:ind w:left="6497" w:hanging="360"/>
      </w:pPr>
      <w:rPr>
        <w:rFonts w:hint="default" w:ascii="Courier New" w:hAnsi="Courier New" w:cs="Courier New"/>
      </w:rPr>
    </w:lvl>
    <w:lvl w:ilvl="8" w:tplc="08090005" w:tentative="1">
      <w:start w:val="1"/>
      <w:numFmt w:val="bullet"/>
      <w:lvlText w:val=""/>
      <w:lvlJc w:val="left"/>
      <w:pPr>
        <w:ind w:left="7217" w:hanging="360"/>
      </w:pPr>
      <w:rPr>
        <w:rFonts w:hint="default" w:ascii="Wingdings" w:hAnsi="Wingdings"/>
      </w:rPr>
    </w:lvl>
  </w:abstractNum>
  <w:abstractNum w:abstractNumId="3" w15:restartNumberingAfterBreak="0">
    <w:nsid w:val="05F94616"/>
    <w:multiLevelType w:val="hybridMultilevel"/>
    <w:tmpl w:val="E8D6E1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0857E78"/>
    <w:multiLevelType w:val="hybridMultilevel"/>
    <w:tmpl w:val="CEA4DF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1AA63AE"/>
    <w:multiLevelType w:val="hybridMultilevel"/>
    <w:tmpl w:val="EA7EA25C"/>
    <w:lvl w:ilvl="0" w:tplc="4B101A06">
      <w:start w:val="1"/>
      <w:numFmt w:val="bullet"/>
      <w:pStyle w:val="7Tablecopybulleted"/>
      <w:lvlText w:val=""/>
      <w:lvlJc w:val="left"/>
      <w:pPr>
        <w:ind w:left="340" w:hanging="17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7FE2FFC"/>
    <w:multiLevelType w:val="hybridMultilevel"/>
    <w:tmpl w:val="FFF89A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1735A4"/>
    <w:multiLevelType w:val="hybridMultilevel"/>
    <w:tmpl w:val="1840AC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45927BF"/>
    <w:multiLevelType w:val="hybridMultilevel"/>
    <w:tmpl w:val="EC84124C"/>
    <w:lvl w:ilvl="0" w:tplc="2DFED950">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E982091"/>
    <w:multiLevelType w:val="hybridMultilevel"/>
    <w:tmpl w:val="25C2E0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FE96183"/>
    <w:multiLevelType w:val="hybridMultilevel"/>
    <w:tmpl w:val="785AB156"/>
    <w:lvl w:ilvl="0" w:tplc="E0E2E0F4">
      <w:start w:val="1"/>
      <w:numFmt w:val="bullet"/>
      <w:pStyle w:val="7Tablebodybulleted"/>
      <w:lvlText w:val=""/>
      <w:lvlJc w:val="left"/>
      <w:pPr>
        <w:ind w:left="340" w:hanging="17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0602656"/>
    <w:multiLevelType w:val="hybridMultilevel"/>
    <w:tmpl w:val="01F2E7C6"/>
    <w:lvl w:ilvl="0" w:tplc="FB9670CC">
      <w:start w:val="1"/>
      <w:numFmt w:val="bullet"/>
      <w:lvlText w:val=""/>
      <w:lvlPicBulletId w:val="0"/>
      <w:lvlJc w:val="left"/>
      <w:pPr>
        <w:ind w:left="530" w:hanging="360"/>
      </w:pPr>
      <w:rPr>
        <w:rFonts w:hint="default" w:ascii="Symbol" w:hAnsi="Symbol"/>
        <w:color w:val="auto"/>
      </w:rPr>
    </w:lvl>
    <w:lvl w:ilvl="1" w:tplc="08090003" w:tentative="1">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13" w15:restartNumberingAfterBreak="0">
    <w:nsid w:val="6AC01E2C"/>
    <w:multiLevelType w:val="hybridMultilevel"/>
    <w:tmpl w:val="B2BA2F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041448F"/>
    <w:multiLevelType w:val="hybridMultilevel"/>
    <w:tmpl w:val="EAE4E0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3B12560"/>
    <w:multiLevelType w:val="hybridMultilevel"/>
    <w:tmpl w:val="1A1AAB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80534B6"/>
    <w:multiLevelType w:val="hybridMultilevel"/>
    <w:tmpl w:val="6DE08FB8"/>
    <w:lvl w:ilvl="0" w:tplc="805009CE">
      <w:start w:val="1"/>
      <w:numFmt w:val="bullet"/>
      <w:pStyle w:val="Subheadwithpointer"/>
      <w:lvlText w:val=""/>
      <w:lvlPicBulletId w:val="0"/>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num w:numId="1" w16cid:durableId="930549080">
    <w:abstractNumId w:val="0"/>
  </w:num>
  <w:num w:numId="2" w16cid:durableId="733434510">
    <w:abstractNumId w:val="7"/>
  </w:num>
  <w:num w:numId="3" w16cid:durableId="1194657111">
    <w:abstractNumId w:val="16"/>
  </w:num>
  <w:num w:numId="4" w16cid:durableId="1818064051">
    <w:abstractNumId w:val="2"/>
  </w:num>
  <w:num w:numId="5" w16cid:durableId="1050347863">
    <w:abstractNumId w:val="6"/>
  </w:num>
  <w:num w:numId="6" w16cid:durableId="219637288">
    <w:abstractNumId w:val="9"/>
  </w:num>
  <w:num w:numId="7" w16cid:durableId="1182662952">
    <w:abstractNumId w:val="12"/>
  </w:num>
  <w:num w:numId="8" w16cid:durableId="280964542">
    <w:abstractNumId w:val="5"/>
  </w:num>
  <w:num w:numId="9" w16cid:durableId="282805833">
    <w:abstractNumId w:val="17"/>
  </w:num>
  <w:num w:numId="10" w16cid:durableId="373429202">
    <w:abstractNumId w:val="11"/>
  </w:num>
  <w:num w:numId="11" w16cid:durableId="429619620">
    <w:abstractNumId w:val="10"/>
  </w:num>
  <w:num w:numId="12" w16cid:durableId="1600867205">
    <w:abstractNumId w:val="3"/>
  </w:num>
  <w:num w:numId="13" w16cid:durableId="1942686104">
    <w:abstractNumId w:val="1"/>
  </w:num>
  <w:num w:numId="14" w16cid:durableId="921139320">
    <w:abstractNumId w:val="13"/>
  </w:num>
  <w:num w:numId="15" w16cid:durableId="1858733332">
    <w:abstractNumId w:val="15"/>
  </w:num>
  <w:num w:numId="16" w16cid:durableId="100536712">
    <w:abstractNumId w:val="8"/>
  </w:num>
  <w:num w:numId="17" w16cid:durableId="1073115235">
    <w:abstractNumId w:val="4"/>
  </w:num>
  <w:num w:numId="18" w16cid:durableId="16545304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savePreviewPicture/>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34A"/>
    <w:rsid w:val="0030134A"/>
    <w:rsid w:val="00420DAC"/>
    <w:rsid w:val="005C7818"/>
    <w:rsid w:val="0065263F"/>
    <w:rsid w:val="00DC0BFC"/>
    <w:rsid w:val="00F6182C"/>
    <w:rsid w:val="00F67D92"/>
    <w:rsid w:val="181918F7"/>
    <w:rsid w:val="2FAC06B2"/>
    <w:rsid w:val="3848C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5A0F7"/>
  <w15:chartTrackingRefBased/>
  <w15:docId w15:val="{D3D35EF1-E8F4-4249-BD7D-F5414F8A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16"/>
        <w:sz w:val="22"/>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0134A"/>
    <w:rPr>
      <w:kern w:val="0"/>
      <w14:ligatures w14:val="none"/>
      <w14:cntxtAlts w14:val="0"/>
    </w:rPr>
  </w:style>
  <w:style w:type="paragraph" w:styleId="Heading1">
    <w:name w:val="heading 1"/>
    <w:basedOn w:val="Normal"/>
    <w:next w:val="6Abstract"/>
    <w:link w:val="Heading1Char"/>
    <w:uiPriority w:val="8"/>
    <w:qFormat/>
    <w:rsid w:val="0065263F"/>
    <w:pPr>
      <w:spacing w:before="120" w:after="120" w:line="240" w:lineRule="auto"/>
      <w:outlineLvl w:val="0"/>
    </w:pPr>
    <w:rPr>
      <w:rFonts w:ascii="Arial" w:hAnsi="Arial" w:eastAsia="Calibri" w:cs="Arial"/>
      <w:b/>
      <w:color w:val="FF1F64"/>
      <w:sz w:val="28"/>
      <w:szCs w:val="36"/>
    </w:rPr>
  </w:style>
  <w:style w:type="paragraph" w:styleId="Heading3">
    <w:name w:val="heading 3"/>
    <w:basedOn w:val="Normal"/>
    <w:next w:val="1bodycopy10pt"/>
    <w:link w:val="Heading3Char"/>
    <w:uiPriority w:val="9"/>
    <w:qFormat/>
    <w:rsid w:val="0065263F"/>
    <w:pPr>
      <w:keepNext/>
      <w:keepLines/>
      <w:spacing w:before="120" w:after="120"/>
      <w:outlineLvl w:val="2"/>
    </w:pPr>
    <w:rPr>
      <w:rFonts w:ascii="Arial" w:hAnsi="Arial" w:eastAsia="MS Gothic" w:cs="Arial"/>
      <w:b/>
      <w:bCs/>
      <w:color w:val="7F7F7F"/>
      <w:sz w:val="24"/>
      <w:szCs w:val="32"/>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8"/>
    <w:rsid w:val="0065263F"/>
    <w:rPr>
      <w:rFonts w:ascii="Arial" w:hAnsi="Arial" w:eastAsia="Calibri" w:cs="Arial"/>
      <w:b/>
      <w:color w:val="FF1F64"/>
      <w:kern w:val="0"/>
      <w:sz w:val="28"/>
      <w:szCs w:val="36"/>
      <w14:ligatures w14:val="none"/>
      <w14:cntxtAlts w14:val="0"/>
    </w:rPr>
  </w:style>
  <w:style w:type="character" w:styleId="Heading3Char" w:customStyle="1">
    <w:name w:val="Heading 3 Char"/>
    <w:basedOn w:val="DefaultParagraphFont"/>
    <w:link w:val="Heading3"/>
    <w:uiPriority w:val="9"/>
    <w:rsid w:val="0065263F"/>
    <w:rPr>
      <w:rFonts w:ascii="Arial" w:hAnsi="Arial" w:eastAsia="MS Gothic" w:cs="Arial"/>
      <w:b/>
      <w:bCs/>
      <w:color w:val="7F7F7F"/>
      <w:kern w:val="0"/>
      <w:sz w:val="24"/>
      <w:szCs w:val="32"/>
      <w:lang w:val="en-US"/>
      <w14:ligatures w14:val="none"/>
      <w14:cntxtAlts w14:val="0"/>
    </w:rPr>
  </w:style>
  <w:style w:type="numbering" w:styleId="NoList1" w:customStyle="1">
    <w:name w:val="No List1"/>
    <w:next w:val="NoList"/>
    <w:uiPriority w:val="99"/>
    <w:semiHidden/>
    <w:unhideWhenUsed/>
    <w:rsid w:val="0065263F"/>
  </w:style>
  <w:style w:type="paragraph" w:styleId="Footer">
    <w:name w:val="footer"/>
    <w:basedOn w:val="Normal"/>
    <w:link w:val="FooterChar"/>
    <w:uiPriority w:val="99"/>
    <w:unhideWhenUsed/>
    <w:rsid w:val="0065263F"/>
    <w:pPr>
      <w:shd w:val="clear" w:color="auto" w:fill="FFFFFF"/>
      <w:spacing w:after="120" w:line="240" w:lineRule="auto"/>
      <w:textAlignment w:val="baseline"/>
    </w:pPr>
    <w:rPr>
      <w:rFonts w:ascii="Arial" w:hAnsi="Arial" w:eastAsia="Times New Roman" w:cs="Arial"/>
      <w:color w:val="808080"/>
      <w:sz w:val="16"/>
      <w:szCs w:val="16"/>
      <w:bdr w:val="none" w:color="auto" w:sz="0" w:space="0" w:frame="1"/>
      <w:lang w:val="en-US"/>
    </w:rPr>
  </w:style>
  <w:style w:type="character" w:styleId="FooterChar" w:customStyle="1">
    <w:name w:val="Footer Char"/>
    <w:basedOn w:val="DefaultParagraphFont"/>
    <w:link w:val="Footer"/>
    <w:uiPriority w:val="99"/>
    <w:rsid w:val="0065263F"/>
    <w:rPr>
      <w:rFonts w:ascii="Arial" w:hAnsi="Arial" w:eastAsia="Times New Roman" w:cs="Arial"/>
      <w:color w:val="808080"/>
      <w:kern w:val="0"/>
      <w:sz w:val="16"/>
      <w:szCs w:val="16"/>
      <w:bdr w:val="none" w:color="auto" w:sz="0" w:space="0" w:frame="1"/>
      <w:shd w:val="clear" w:color="auto" w:fill="FFFFFF"/>
      <w:lang w:val="en-US"/>
      <w14:ligatures w14:val="none"/>
      <w14:cntxtAlts w14:val="0"/>
    </w:rPr>
  </w:style>
  <w:style w:type="character" w:styleId="Hyperlink">
    <w:name w:val="Hyperlink"/>
    <w:uiPriority w:val="99"/>
    <w:unhideWhenUsed/>
    <w:qFormat/>
    <w:rsid w:val="0065263F"/>
    <w:rPr>
      <w:color w:val="0072CC"/>
      <w:u w:val="single"/>
    </w:rPr>
  </w:style>
  <w:style w:type="paragraph" w:styleId="1bodycopy10pt" w:customStyle="1">
    <w:name w:val="1 body copy 10pt"/>
    <w:basedOn w:val="Normal"/>
    <w:link w:val="1bodycopy10ptChar"/>
    <w:qFormat/>
    <w:rsid w:val="0065263F"/>
    <w:pPr>
      <w:spacing w:after="120" w:line="240" w:lineRule="auto"/>
    </w:pPr>
    <w:rPr>
      <w:rFonts w:ascii="Arial" w:hAnsi="Arial" w:eastAsia="MS Mincho" w:cs="Times New Roman"/>
      <w:sz w:val="20"/>
      <w:szCs w:val="24"/>
      <w:lang w:val="en-US"/>
    </w:rPr>
  </w:style>
  <w:style w:type="paragraph" w:styleId="9Boxheading" w:customStyle="1">
    <w:name w:val="9 Box heading"/>
    <w:basedOn w:val="Normal"/>
    <w:rsid w:val="0065263F"/>
    <w:pPr>
      <w:spacing w:after="120" w:line="240" w:lineRule="auto"/>
    </w:pPr>
    <w:rPr>
      <w:rFonts w:ascii="Arial" w:hAnsi="Arial" w:eastAsia="MS Mincho" w:cs="Times New Roman"/>
      <w:b/>
      <w:color w:val="12263F"/>
      <w:sz w:val="24"/>
      <w:szCs w:val="24"/>
      <w:lang w:val="en-US"/>
    </w:rPr>
  </w:style>
  <w:style w:type="character" w:styleId="1bodycopy10ptChar" w:customStyle="1">
    <w:name w:val="1 body copy 10pt Char"/>
    <w:link w:val="1bodycopy10pt"/>
    <w:rsid w:val="0065263F"/>
    <w:rPr>
      <w:rFonts w:ascii="Arial" w:hAnsi="Arial" w:eastAsia="MS Mincho" w:cs="Times New Roman"/>
      <w:kern w:val="0"/>
      <w:sz w:val="20"/>
      <w:szCs w:val="24"/>
      <w:lang w:val="en-US"/>
      <w14:ligatures w14:val="none"/>
      <w14:cntxtAlts w14:val="0"/>
    </w:rPr>
  </w:style>
  <w:style w:type="paragraph" w:styleId="6Abstract" w:customStyle="1">
    <w:name w:val="6 Abstract"/>
    <w:qFormat/>
    <w:rsid w:val="0065263F"/>
    <w:pPr>
      <w:spacing w:after="240"/>
    </w:pPr>
    <w:rPr>
      <w:rFonts w:ascii="Arial" w:hAnsi="Arial" w:eastAsia="MS Mincho" w:cs="Times New Roman"/>
      <w:kern w:val="0"/>
      <w:sz w:val="28"/>
      <w:szCs w:val="28"/>
      <w:lang w:val="en-US"/>
      <w14:ligatures w14:val="none"/>
      <w14:cntxtAlts w14:val="0"/>
    </w:rPr>
  </w:style>
  <w:style w:type="character" w:styleId="apple-converted-space" w:customStyle="1">
    <w:name w:val="apple-converted-space"/>
    <w:rsid w:val="0065263F"/>
  </w:style>
  <w:style w:type="paragraph" w:styleId="Subheadwithpointer" w:customStyle="1">
    <w:name w:val="Subhead with pointer"/>
    <w:basedOn w:val="Normal"/>
    <w:next w:val="6Abstract"/>
    <w:link w:val="SubheadwithpointerChar"/>
    <w:rsid w:val="0065263F"/>
    <w:pPr>
      <w:numPr>
        <w:numId w:val="3"/>
      </w:numPr>
      <w:spacing w:before="120" w:after="120" w:line="240" w:lineRule="auto"/>
      <w:ind w:right="850"/>
    </w:pPr>
    <w:rPr>
      <w:rFonts w:ascii="Arial" w:hAnsi="Arial" w:eastAsia="MS Mincho" w:cs="Arial"/>
      <w:b/>
      <w:bCs/>
      <w:color w:val="12263F"/>
      <w:sz w:val="32"/>
      <w:szCs w:val="32"/>
      <w:lang w:val="en-US"/>
    </w:rPr>
  </w:style>
  <w:style w:type="paragraph" w:styleId="1bodycopy11pt" w:customStyle="1">
    <w:name w:val="1 body copy 11pt"/>
    <w:autoRedefine/>
    <w:rsid w:val="0065263F"/>
    <w:pPr>
      <w:spacing w:after="120" w:line="240" w:lineRule="auto"/>
      <w:ind w:right="850"/>
    </w:pPr>
    <w:rPr>
      <w:rFonts w:ascii="Arial" w:hAnsi="Arial" w:eastAsia="MS Mincho" w:cs="Arial"/>
      <w:kern w:val="0"/>
      <w:szCs w:val="24"/>
      <w:lang w:val="en-US"/>
      <w14:ligatures w14:val="none"/>
      <w14:cntxtAlts w14:val="0"/>
    </w:rPr>
  </w:style>
  <w:style w:type="character" w:styleId="SubheadwithpointerChar" w:customStyle="1">
    <w:name w:val="Subhead with pointer Char"/>
    <w:link w:val="Subheadwithpointer"/>
    <w:rsid w:val="0065263F"/>
    <w:rPr>
      <w:rFonts w:ascii="Arial" w:hAnsi="Arial" w:eastAsia="MS Mincho" w:cs="Arial"/>
      <w:b/>
      <w:bCs/>
      <w:color w:val="12263F"/>
      <w:kern w:val="0"/>
      <w:sz w:val="32"/>
      <w:szCs w:val="32"/>
      <w:lang w:val="en-US"/>
      <w14:ligatures w14:val="none"/>
      <w14:cntxtAlts w14:val="0"/>
    </w:rPr>
  </w:style>
  <w:style w:type="paragraph" w:styleId="TOCHeading">
    <w:name w:val="TOC Heading"/>
    <w:basedOn w:val="Heading1"/>
    <w:next w:val="Normal"/>
    <w:uiPriority w:val="39"/>
    <w:unhideWhenUsed/>
    <w:rsid w:val="0065263F"/>
    <w:pPr>
      <w:keepNext/>
      <w:keepLines/>
      <w:spacing w:before="240" w:after="0" w:line="259" w:lineRule="auto"/>
      <w:outlineLvl w:val="9"/>
    </w:pPr>
    <w:rPr>
      <w:rFonts w:ascii="Calibri Light" w:hAnsi="Calibri Light" w:eastAsia="Times New Roman" w:cs="Times New Roman"/>
      <w:b w:val="0"/>
      <w:color w:val="0D1C2F"/>
      <w:sz w:val="32"/>
      <w:szCs w:val="32"/>
      <w:lang w:val="en-US"/>
    </w:rPr>
  </w:style>
  <w:style w:type="paragraph" w:styleId="TOC1">
    <w:name w:val="toc 1"/>
    <w:basedOn w:val="Normal"/>
    <w:next w:val="Normal"/>
    <w:autoRedefine/>
    <w:uiPriority w:val="39"/>
    <w:unhideWhenUsed/>
    <w:rsid w:val="0065263F"/>
    <w:pPr>
      <w:spacing w:after="100" w:line="240" w:lineRule="auto"/>
    </w:pPr>
    <w:rPr>
      <w:rFonts w:ascii="Arial" w:hAnsi="Arial" w:eastAsia="MS Mincho" w:cs="Times New Roman"/>
      <w:sz w:val="20"/>
      <w:szCs w:val="24"/>
      <w:lang w:val="en-US"/>
    </w:rPr>
  </w:style>
  <w:style w:type="paragraph" w:styleId="3Policytitle" w:customStyle="1">
    <w:name w:val="3 Policy title"/>
    <w:basedOn w:val="Normal"/>
    <w:qFormat/>
    <w:rsid w:val="0065263F"/>
    <w:pPr>
      <w:spacing w:after="120" w:line="240" w:lineRule="auto"/>
    </w:pPr>
    <w:rPr>
      <w:rFonts w:ascii="Arial" w:hAnsi="Arial" w:eastAsia="MS Mincho" w:cs="Times New Roman"/>
      <w:b/>
      <w:sz w:val="72"/>
      <w:szCs w:val="24"/>
      <w:lang w:val="en-US"/>
    </w:rPr>
  </w:style>
  <w:style w:type="paragraph" w:styleId="ListParagraph">
    <w:name w:val="List Paragraph"/>
    <w:basedOn w:val="Normal"/>
    <w:uiPriority w:val="34"/>
    <w:qFormat/>
    <w:rsid w:val="0065263F"/>
    <w:pPr>
      <w:spacing w:after="120" w:line="240" w:lineRule="auto"/>
      <w:ind w:left="720"/>
      <w:contextualSpacing/>
    </w:pPr>
    <w:rPr>
      <w:rFonts w:ascii="Arial" w:hAnsi="Arial" w:eastAsia="MS Mincho" w:cs="Times New Roman"/>
      <w:sz w:val="20"/>
      <w:szCs w:val="24"/>
      <w:lang w:val="en-US"/>
    </w:rPr>
  </w:style>
  <w:style w:type="paragraph" w:styleId="Bulletedcopylevel2" w:customStyle="1">
    <w:name w:val="Bulleted copy level 2"/>
    <w:basedOn w:val="1bodycopy10pt"/>
    <w:qFormat/>
    <w:rsid w:val="0065263F"/>
    <w:pPr>
      <w:numPr>
        <w:numId w:val="4"/>
      </w:numPr>
      <w:tabs>
        <w:tab w:val="num" w:pos="360"/>
      </w:tabs>
      <w:ind w:left="0" w:firstLine="0"/>
    </w:pPr>
  </w:style>
  <w:style w:type="paragraph" w:styleId="Subhead2" w:customStyle="1">
    <w:name w:val="Subhead 2"/>
    <w:basedOn w:val="1bodycopy10pt"/>
    <w:next w:val="1bodycopy10pt"/>
    <w:link w:val="Subhead2Char"/>
    <w:qFormat/>
    <w:rsid w:val="0065263F"/>
    <w:pPr>
      <w:spacing w:before="240"/>
    </w:pPr>
    <w:rPr>
      <w:b/>
      <w:color w:val="12263F"/>
      <w:sz w:val="24"/>
    </w:rPr>
  </w:style>
  <w:style w:type="character" w:styleId="Subhead2Char" w:customStyle="1">
    <w:name w:val="Subhead 2 Char"/>
    <w:link w:val="Subhead2"/>
    <w:rsid w:val="0065263F"/>
    <w:rPr>
      <w:rFonts w:ascii="Arial" w:hAnsi="Arial" w:eastAsia="MS Mincho" w:cs="Times New Roman"/>
      <w:b/>
      <w:color w:val="12263F"/>
      <w:kern w:val="0"/>
      <w:sz w:val="24"/>
      <w:szCs w:val="24"/>
      <w:lang w:val="en-US"/>
      <w14:ligatures w14:val="none"/>
      <w14:cntxtAlts w14:val="0"/>
    </w:rPr>
  </w:style>
  <w:style w:type="paragraph" w:styleId="TOC3">
    <w:name w:val="toc 3"/>
    <w:basedOn w:val="Normal"/>
    <w:next w:val="Normal"/>
    <w:autoRedefine/>
    <w:uiPriority w:val="39"/>
    <w:unhideWhenUsed/>
    <w:rsid w:val="0065263F"/>
    <w:pPr>
      <w:spacing w:after="100" w:line="240" w:lineRule="auto"/>
      <w:ind w:left="400"/>
    </w:pPr>
    <w:rPr>
      <w:rFonts w:ascii="Arial" w:hAnsi="Arial" w:eastAsia="MS Mincho" w:cs="Times New Roman"/>
      <w:sz w:val="20"/>
      <w:szCs w:val="24"/>
      <w:lang w:val="en-US"/>
    </w:rPr>
  </w:style>
  <w:style w:type="paragraph" w:styleId="1bodycopy" w:customStyle="1">
    <w:name w:val="1 body copy"/>
    <w:basedOn w:val="Normal"/>
    <w:link w:val="1bodycopyChar"/>
    <w:qFormat/>
    <w:rsid w:val="0065263F"/>
    <w:pPr>
      <w:spacing w:after="120" w:line="240" w:lineRule="auto"/>
    </w:pPr>
    <w:rPr>
      <w:rFonts w:ascii="Arial" w:hAnsi="Arial" w:eastAsia="MS Mincho" w:cs="Times New Roman"/>
      <w:sz w:val="20"/>
      <w:szCs w:val="24"/>
      <w:lang w:val="en-US"/>
    </w:rPr>
  </w:style>
  <w:style w:type="paragraph" w:styleId="4Heading1" w:customStyle="1">
    <w:name w:val="4 Heading 1"/>
    <w:basedOn w:val="Heading1"/>
    <w:next w:val="Normal"/>
    <w:qFormat/>
    <w:rsid w:val="0065263F"/>
    <w:pPr>
      <w:spacing w:before="0" w:after="480"/>
    </w:pPr>
    <w:rPr>
      <w:sz w:val="60"/>
    </w:rPr>
  </w:style>
  <w:style w:type="paragraph" w:styleId="3Bulletedcopyblue" w:customStyle="1">
    <w:name w:val="3 Bulleted copy blue"/>
    <w:basedOn w:val="Normal"/>
    <w:qFormat/>
    <w:rsid w:val="0065263F"/>
    <w:pPr>
      <w:numPr>
        <w:numId w:val="9"/>
      </w:numPr>
      <w:spacing w:after="120" w:line="240" w:lineRule="auto"/>
    </w:pPr>
    <w:rPr>
      <w:rFonts w:ascii="Arial" w:hAnsi="Arial" w:eastAsia="MS Mincho" w:cs="Arial"/>
      <w:sz w:val="20"/>
      <w:szCs w:val="20"/>
      <w:lang w:val="en-US"/>
    </w:rPr>
  </w:style>
  <w:style w:type="character" w:styleId="1bodycopyChar" w:customStyle="1">
    <w:name w:val="1 body copy Char"/>
    <w:link w:val="1bodycopy"/>
    <w:rsid w:val="0065263F"/>
    <w:rPr>
      <w:rFonts w:ascii="Arial" w:hAnsi="Arial" w:eastAsia="MS Mincho" w:cs="Times New Roman"/>
      <w:kern w:val="0"/>
      <w:sz w:val="20"/>
      <w:szCs w:val="24"/>
      <w:lang w:val="en-US"/>
      <w14:ligatures w14:val="none"/>
      <w14:cntxtAlts w14:val="0"/>
    </w:rPr>
  </w:style>
  <w:style w:type="paragraph" w:styleId="7Tablebodycopy" w:customStyle="1">
    <w:name w:val="7 Table body copy"/>
    <w:basedOn w:val="1bodycopy"/>
    <w:qFormat/>
    <w:rsid w:val="0065263F"/>
    <w:pPr>
      <w:spacing w:after="60"/>
    </w:pPr>
  </w:style>
  <w:style w:type="paragraph" w:styleId="7Tablecopybulleted" w:customStyle="1">
    <w:name w:val="7 Table copy bulleted"/>
    <w:basedOn w:val="7Tablebodycopy"/>
    <w:qFormat/>
    <w:rsid w:val="0065263F"/>
    <w:pPr>
      <w:numPr>
        <w:numId w:val="8"/>
      </w:numPr>
    </w:pPr>
  </w:style>
  <w:style w:type="character" w:styleId="FollowedHyperlink">
    <w:name w:val="FollowedHyperlink"/>
    <w:uiPriority w:val="99"/>
    <w:semiHidden/>
    <w:unhideWhenUsed/>
    <w:rsid w:val="0065263F"/>
    <w:rPr>
      <w:color w:val="954F72"/>
      <w:u w:val="single"/>
    </w:rPr>
  </w:style>
  <w:style w:type="character" w:styleId="CommentReference">
    <w:name w:val="annotation reference"/>
    <w:uiPriority w:val="99"/>
    <w:semiHidden/>
    <w:unhideWhenUsed/>
    <w:rsid w:val="0065263F"/>
    <w:rPr>
      <w:sz w:val="16"/>
      <w:szCs w:val="16"/>
    </w:rPr>
  </w:style>
  <w:style w:type="paragraph" w:styleId="CommentText">
    <w:name w:val="annotation text"/>
    <w:basedOn w:val="Normal"/>
    <w:link w:val="CommentTextChar"/>
    <w:uiPriority w:val="99"/>
    <w:semiHidden/>
    <w:unhideWhenUsed/>
    <w:rsid w:val="0065263F"/>
    <w:pPr>
      <w:spacing w:after="120" w:line="240" w:lineRule="auto"/>
    </w:pPr>
    <w:rPr>
      <w:rFonts w:ascii="Arial" w:hAnsi="Arial" w:eastAsia="MS Mincho" w:cs="Times New Roman"/>
      <w:sz w:val="20"/>
      <w:szCs w:val="20"/>
      <w:lang w:val="en-US"/>
    </w:rPr>
  </w:style>
  <w:style w:type="character" w:styleId="CommentTextChar" w:customStyle="1">
    <w:name w:val="Comment Text Char"/>
    <w:basedOn w:val="DefaultParagraphFont"/>
    <w:link w:val="CommentText"/>
    <w:uiPriority w:val="99"/>
    <w:semiHidden/>
    <w:rsid w:val="0065263F"/>
    <w:rPr>
      <w:rFonts w:ascii="Arial" w:hAnsi="Arial" w:eastAsia="MS Mincho" w:cs="Times New Roman"/>
      <w:kern w:val="0"/>
      <w:sz w:val="20"/>
      <w:szCs w:val="20"/>
      <w:lang w:val="en-US"/>
      <w14:ligatures w14:val="none"/>
      <w14:cntxtAlts w14:val="0"/>
    </w:rPr>
  </w:style>
  <w:style w:type="paragraph" w:styleId="CommentSubject">
    <w:name w:val="annotation subject"/>
    <w:basedOn w:val="CommentText"/>
    <w:next w:val="CommentText"/>
    <w:link w:val="CommentSubjectChar"/>
    <w:uiPriority w:val="99"/>
    <w:semiHidden/>
    <w:unhideWhenUsed/>
    <w:rsid w:val="0065263F"/>
    <w:rPr>
      <w:b/>
      <w:bCs/>
    </w:rPr>
  </w:style>
  <w:style w:type="character" w:styleId="CommentSubjectChar" w:customStyle="1">
    <w:name w:val="Comment Subject Char"/>
    <w:basedOn w:val="CommentTextChar"/>
    <w:link w:val="CommentSubject"/>
    <w:uiPriority w:val="99"/>
    <w:semiHidden/>
    <w:rsid w:val="0065263F"/>
    <w:rPr>
      <w:rFonts w:ascii="Arial" w:hAnsi="Arial" w:eastAsia="MS Mincho" w:cs="Times New Roman"/>
      <w:b/>
      <w:bCs/>
      <w:kern w:val="0"/>
      <w:sz w:val="20"/>
      <w:szCs w:val="20"/>
      <w:lang w:val="en-US"/>
      <w14:ligatures w14:val="none"/>
      <w14:cntxtAlts w14:val="0"/>
    </w:rPr>
  </w:style>
  <w:style w:type="paragraph" w:styleId="BalloonText">
    <w:name w:val="Balloon Text"/>
    <w:basedOn w:val="Normal"/>
    <w:link w:val="BalloonTextChar"/>
    <w:uiPriority w:val="99"/>
    <w:semiHidden/>
    <w:unhideWhenUsed/>
    <w:rsid w:val="0065263F"/>
    <w:pPr>
      <w:spacing w:after="0" w:line="240" w:lineRule="auto"/>
    </w:pPr>
    <w:rPr>
      <w:rFonts w:ascii="Segoe UI" w:hAnsi="Segoe UI" w:eastAsia="MS Mincho" w:cs="Segoe UI"/>
      <w:sz w:val="18"/>
      <w:szCs w:val="18"/>
      <w:lang w:val="en-US"/>
    </w:rPr>
  </w:style>
  <w:style w:type="character" w:styleId="BalloonTextChar" w:customStyle="1">
    <w:name w:val="Balloon Text Char"/>
    <w:basedOn w:val="DefaultParagraphFont"/>
    <w:link w:val="BalloonText"/>
    <w:uiPriority w:val="99"/>
    <w:semiHidden/>
    <w:rsid w:val="0065263F"/>
    <w:rPr>
      <w:rFonts w:ascii="Segoe UI" w:hAnsi="Segoe UI" w:eastAsia="MS Mincho" w:cs="Segoe UI"/>
      <w:kern w:val="0"/>
      <w:sz w:val="18"/>
      <w:szCs w:val="18"/>
      <w:lang w:val="en-US"/>
      <w14:ligatures w14:val="none"/>
      <w14:cntxtAlts w14:val="0"/>
    </w:rPr>
  </w:style>
  <w:style w:type="paragraph" w:styleId="7Tablebodybulleted" w:customStyle="1">
    <w:name w:val="7 Table body bulleted"/>
    <w:basedOn w:val="1bodycopy"/>
    <w:qFormat/>
    <w:rsid w:val="0065263F"/>
    <w:pPr>
      <w:numPr>
        <w:numId w:val="10"/>
      </w:numPr>
      <w:ind w:right="284"/>
    </w:pPr>
  </w:style>
  <w:style w:type="character" w:styleId="normaltextrun" w:customStyle="1">
    <w:name w:val="normaltextrun"/>
    <w:rsid w:val="0065263F"/>
  </w:style>
  <w:style w:type="character" w:styleId="advancedproofingissue" w:customStyle="1">
    <w:name w:val="advancedproofingissue"/>
    <w:rsid w:val="0065263F"/>
  </w:style>
  <w:style w:type="character" w:styleId="eop" w:customStyle="1">
    <w:name w:val="eop"/>
    <w:rsid w:val="00652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hyperlink" Target="http://www.legislation.gov.uk/ukpga/1996/56/contents"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gov.uk/government/consultations/relationships-and-sex-education-and-health-education" TargetMode="External" Id="rId6" /><Relationship Type="http://schemas.openxmlformats.org/officeDocument/2006/relationships/fontTable" Target="fontTable.xml" Id="rId11" /><Relationship Type="http://schemas.openxmlformats.org/officeDocument/2006/relationships/image" Target="media/image2.png" Id="rId5" /><Relationship Type="http://schemas.openxmlformats.org/officeDocument/2006/relationships/customXml" Target="../customXml/item3.xml" Id="rId15" /><Relationship Type="http://schemas.openxmlformats.org/officeDocument/2006/relationships/header" Target="header3.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customXml" Target="../customXml/item2.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06A678B7841346AC0BDB4F4F8F1F45" ma:contentTypeVersion="17" ma:contentTypeDescription="Create a new document." ma:contentTypeScope="" ma:versionID="41035d35efd2d0d480bc9e6a7c79e4b3">
  <xsd:schema xmlns:xsd="http://www.w3.org/2001/XMLSchema" xmlns:xs="http://www.w3.org/2001/XMLSchema" xmlns:p="http://schemas.microsoft.com/office/2006/metadata/properties" xmlns:ns2="608a99ad-3a2e-4ed0-a1b9-ed70630e64be" xmlns:ns3="164f3df2-f2b8-4cd9-99d6-edd4504378d3" targetNamespace="http://schemas.microsoft.com/office/2006/metadata/properties" ma:root="true" ma:fieldsID="f660180bf9f4a96a9e38cd43da341780" ns2:_="" ns3:_="">
    <xsd:import namespace="608a99ad-3a2e-4ed0-a1b9-ed70630e64be"/>
    <xsd:import namespace="164f3df2-f2b8-4cd9-99d6-edd4504378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Note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a99ad-3a2e-4ed0-a1b9-ed70630e64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1785538-4fc0-4965-b652-e28372354510}" ma:internalName="TaxCatchAll" ma:showField="CatchAllData" ma:web="608a99ad-3a2e-4ed0-a1b9-ed70630e64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4f3df2-f2b8-4cd9-99d6-edd4504378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tes" ma:index="20" nillable="true" ma:displayName="Notes" ma:format="Dropdown" ma:internalName="Note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e5e3424-d5e5-4860-8039-bc6725df9bf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164f3df2-f2b8-4cd9-99d6-edd4504378d3" xsi:nil="true"/>
    <lcf76f155ced4ddcb4097134ff3c332f xmlns="164f3df2-f2b8-4cd9-99d6-edd4504378d3">
      <Terms xmlns="http://schemas.microsoft.com/office/infopath/2007/PartnerControls"/>
    </lcf76f155ced4ddcb4097134ff3c332f>
    <TaxCatchAll xmlns="608a99ad-3a2e-4ed0-a1b9-ed70630e64be" xsi:nil="true"/>
  </documentManagement>
</p:properties>
</file>

<file path=customXml/itemProps1.xml><?xml version="1.0" encoding="utf-8"?>
<ds:datastoreItem xmlns:ds="http://schemas.openxmlformats.org/officeDocument/2006/customXml" ds:itemID="{2EE4E6D8-5CB5-4F8B-98E3-ADF5C96CC641}"/>
</file>

<file path=customXml/itemProps2.xml><?xml version="1.0" encoding="utf-8"?>
<ds:datastoreItem xmlns:ds="http://schemas.openxmlformats.org/officeDocument/2006/customXml" ds:itemID="{BDBCD416-12E4-4818-9A02-788F76C1876E}"/>
</file>

<file path=customXml/itemProps3.xml><?xml version="1.0" encoding="utf-8"?>
<ds:datastoreItem xmlns:ds="http://schemas.openxmlformats.org/officeDocument/2006/customXml" ds:itemID="{C8977360-3403-4E34-905E-375A50AC0E8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J Williams</dc:creator>
  <cp:keywords/>
  <dc:description/>
  <cp:lastModifiedBy>Mrs J Williams</cp:lastModifiedBy>
  <cp:revision>2</cp:revision>
  <dcterms:created xsi:type="dcterms:W3CDTF">2022-05-23T08:50:00Z</dcterms:created>
  <dcterms:modified xsi:type="dcterms:W3CDTF">2022-05-23T09:40:11Z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0x0101002D06A678B7841346AC0BDB4F4F8F1F45</vt:lpwstr>
  </property>
  <property fmtid="{D5CDD505-2E9C-101B-9397-08002B2CF9AE}" pid="3" name="MediaServiceImageTags">
    <vt:lpwstr/>
  </property>
</Properties>
</file>