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CE35" w14:textId="2CCFAB16" w:rsidR="007827CE" w:rsidRPr="00E571B2" w:rsidRDefault="00CD742E" w:rsidP="007827CE">
      <w:pPr>
        <w:jc w:val="center"/>
        <w:rPr>
          <w:rFonts w:ascii="Kinetic Letters" w:hAnsi="Kinetic Letters"/>
          <w:b/>
          <w:bCs/>
        </w:rPr>
      </w:pPr>
      <w:r w:rsidRPr="00D15ECF">
        <w:rPr>
          <w:rFonts w:ascii="Times New Roman" w:eastAsia="Times New Roman" w:hAnsi="Times New Roman" w:cs="Times New Roman"/>
        </w:rPr>
        <w:fldChar w:fldCharType="begin"/>
      </w:r>
      <w:r w:rsidRPr="00D15ECF">
        <w:rPr>
          <w:rFonts w:ascii="Times New Roman" w:eastAsia="Times New Roman" w:hAnsi="Times New Roman" w:cs="Times New Roman"/>
        </w:rPr>
        <w:instrText xml:space="preserve"> INCLUDEPICTURE "https://thenationalcollege.co.uk/storage/blogs/a23dc9b1dc09a4b95b4100da50b8b327.jpg" \* MERGEFORMATINET </w:instrText>
      </w:r>
      <w:r w:rsidR="002C656F">
        <w:rPr>
          <w:rFonts w:ascii="Times New Roman" w:eastAsia="Times New Roman" w:hAnsi="Times New Roman" w:cs="Times New Roman"/>
        </w:rPr>
        <w:fldChar w:fldCharType="separate"/>
      </w:r>
      <w:r w:rsidRPr="00D15ECF">
        <w:rPr>
          <w:rFonts w:ascii="Times New Roman" w:eastAsia="Times New Roman" w:hAnsi="Times New Roman" w:cs="Times New Roman"/>
        </w:rPr>
        <w:fldChar w:fldCharType="end"/>
      </w:r>
      <w:r w:rsidRPr="00D15ECF">
        <w:rPr>
          <w:rFonts w:ascii="Times New Roman" w:eastAsia="Times New Roman" w:hAnsi="Times New Roman" w:cs="Times New Roman"/>
        </w:rPr>
        <w:fldChar w:fldCharType="begin"/>
      </w:r>
      <w:r w:rsidRPr="00D15ECF">
        <w:rPr>
          <w:rFonts w:ascii="Times New Roman" w:eastAsia="Times New Roman" w:hAnsi="Times New Roman" w:cs="Times New Roman"/>
        </w:rPr>
        <w:instrText xml:space="preserve"> INCLUDEPICTURE "https://thenationalcollege.co.uk/storage/blogs/a23dc9b1dc09a4b95b4100da50b8b327.jpg" \* MERGEFORMATINET </w:instrText>
      </w:r>
      <w:r w:rsidR="002C656F">
        <w:rPr>
          <w:rFonts w:ascii="Times New Roman" w:eastAsia="Times New Roman" w:hAnsi="Times New Roman" w:cs="Times New Roman"/>
        </w:rPr>
        <w:fldChar w:fldCharType="separate"/>
      </w:r>
      <w:r w:rsidRPr="00D15ECF">
        <w:rPr>
          <w:rFonts w:ascii="Times New Roman" w:eastAsia="Times New Roman" w:hAnsi="Times New Roman" w:cs="Times New Roman"/>
        </w:rPr>
        <w:fldChar w:fldCharType="end"/>
      </w:r>
      <w:r w:rsidR="00E571B2" w:rsidRPr="00E571B2">
        <w:rPr>
          <w:rFonts w:ascii="Kinetic Letters" w:hAnsi="Kinetic Letters"/>
          <w:b/>
          <w:bCs/>
        </w:rPr>
        <w:t>Caslon Nursery Long Term Planning 2021-2022</w:t>
      </w:r>
    </w:p>
    <w:tbl>
      <w:tblPr>
        <w:tblStyle w:val="TableGrid"/>
        <w:tblpPr w:leftFromText="180" w:rightFromText="180" w:vertAnchor="page" w:horzAnchor="margin" w:tblpXSpec="center" w:tblpY="1246"/>
        <w:tblW w:w="22959" w:type="dxa"/>
        <w:tblLook w:val="04A0" w:firstRow="1" w:lastRow="0" w:firstColumn="1" w:lastColumn="0" w:noHBand="0" w:noVBand="1"/>
      </w:tblPr>
      <w:tblGrid>
        <w:gridCol w:w="2490"/>
        <w:gridCol w:w="1691"/>
        <w:gridCol w:w="1692"/>
        <w:gridCol w:w="1692"/>
        <w:gridCol w:w="1693"/>
        <w:gridCol w:w="1695"/>
        <w:gridCol w:w="1695"/>
        <w:gridCol w:w="3397"/>
        <w:gridCol w:w="3389"/>
        <w:gridCol w:w="3525"/>
      </w:tblGrid>
      <w:tr w:rsidR="006D0EB1" w:rsidRPr="00164CAA" w14:paraId="30763B86" w14:textId="77777777" w:rsidTr="003C55FB">
        <w:trPr>
          <w:trHeight w:val="132"/>
        </w:trPr>
        <w:tc>
          <w:tcPr>
            <w:tcW w:w="2490" w:type="dxa"/>
          </w:tcPr>
          <w:p w14:paraId="239B3D43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Area of Learning</w:t>
            </w:r>
          </w:p>
        </w:tc>
        <w:tc>
          <w:tcPr>
            <w:tcW w:w="3383" w:type="dxa"/>
            <w:gridSpan w:val="2"/>
            <w:shd w:val="clear" w:color="auto" w:fill="FBE4D5" w:themeFill="accent2" w:themeFillTint="33"/>
          </w:tcPr>
          <w:p w14:paraId="1589F2E2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Autumn 1</w:t>
            </w:r>
          </w:p>
        </w:tc>
        <w:tc>
          <w:tcPr>
            <w:tcW w:w="3385" w:type="dxa"/>
            <w:gridSpan w:val="2"/>
            <w:tcBorders>
              <w:right w:val="single" w:sz="24" w:space="0" w:color="auto"/>
            </w:tcBorders>
            <w:shd w:val="clear" w:color="auto" w:fill="FBE4D5" w:themeFill="accent2" w:themeFillTint="33"/>
          </w:tcPr>
          <w:p w14:paraId="68377CC6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Autumn 2</w:t>
            </w:r>
          </w:p>
        </w:tc>
        <w:tc>
          <w:tcPr>
            <w:tcW w:w="3390" w:type="dxa"/>
            <w:gridSpan w:val="2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33BAAC5F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Spring 1</w:t>
            </w:r>
          </w:p>
        </w:tc>
        <w:tc>
          <w:tcPr>
            <w:tcW w:w="3397" w:type="dxa"/>
            <w:tcBorders>
              <w:right w:val="single" w:sz="24" w:space="0" w:color="auto"/>
            </w:tcBorders>
            <w:shd w:val="clear" w:color="auto" w:fill="FFE599" w:themeFill="accent4" w:themeFillTint="66"/>
          </w:tcPr>
          <w:p w14:paraId="1B737655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Spring 2</w:t>
            </w:r>
          </w:p>
        </w:tc>
        <w:tc>
          <w:tcPr>
            <w:tcW w:w="3389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378F48BC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Summer 1</w:t>
            </w:r>
          </w:p>
        </w:tc>
        <w:tc>
          <w:tcPr>
            <w:tcW w:w="3525" w:type="dxa"/>
            <w:shd w:val="clear" w:color="auto" w:fill="E2EFD9" w:themeFill="accent6" w:themeFillTint="33"/>
          </w:tcPr>
          <w:p w14:paraId="0EE6346F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Summer 2</w:t>
            </w:r>
          </w:p>
        </w:tc>
      </w:tr>
      <w:tr w:rsidR="006D0EB1" w:rsidRPr="00164CAA" w14:paraId="3FE3C084" w14:textId="77777777" w:rsidTr="003C55FB">
        <w:trPr>
          <w:trHeight w:val="936"/>
        </w:trPr>
        <w:tc>
          <w:tcPr>
            <w:tcW w:w="2490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2D65C2C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Possible Themes/Interests/Lines of Enquiry</w:t>
            </w:r>
          </w:p>
        </w:tc>
        <w:tc>
          <w:tcPr>
            <w:tcW w:w="3383" w:type="dxa"/>
            <w:gridSpan w:val="2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176B945" w14:textId="26BF2C1E" w:rsidR="006D0EB1" w:rsidRPr="00164CAA" w:rsidRDefault="00E571B2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Our School in the Middle of Our Street</w:t>
            </w:r>
          </w:p>
          <w:p w14:paraId="32AE538D" w14:textId="77777777" w:rsidR="006D0EB1" w:rsidRPr="00164CAA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Autumn </w:t>
            </w:r>
          </w:p>
          <w:p w14:paraId="64C806A3" w14:textId="77777777" w:rsidR="006D0EB1" w:rsidRPr="00164CAA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Halloween</w:t>
            </w:r>
          </w:p>
          <w:p w14:paraId="68B380D1" w14:textId="4093DDC0" w:rsidR="006D0EB1" w:rsidRPr="00164CAA" w:rsidRDefault="00E571B2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Harvest</w:t>
            </w:r>
          </w:p>
        </w:tc>
        <w:tc>
          <w:tcPr>
            <w:tcW w:w="3385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81894DE" w14:textId="0020A825" w:rsidR="00E571B2" w:rsidRPr="00164CAA" w:rsidRDefault="00E571B2" w:rsidP="00E571B2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Builders and Fixers</w:t>
            </w:r>
          </w:p>
          <w:p w14:paraId="7FDF46EA" w14:textId="142C4537" w:rsidR="00E571B2" w:rsidRPr="00164CAA" w:rsidRDefault="00E571B2" w:rsidP="00E571B2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Get Moving</w:t>
            </w:r>
          </w:p>
          <w:p w14:paraId="01681AD0" w14:textId="32AE387C" w:rsidR="00E571B2" w:rsidRPr="00164CAA" w:rsidRDefault="00E571B2" w:rsidP="00E571B2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Christmas</w:t>
            </w:r>
          </w:p>
          <w:p w14:paraId="5D117596" w14:textId="009FD36B" w:rsidR="006D0EB1" w:rsidRPr="00164CAA" w:rsidRDefault="006D0EB1" w:rsidP="00E571B2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Bonfire Night         </w:t>
            </w:r>
          </w:p>
          <w:p w14:paraId="19B0A348" w14:textId="3EE11C8F" w:rsidR="00E571B2" w:rsidRPr="00164CAA" w:rsidRDefault="00E571B2" w:rsidP="00E571B2">
            <w:pPr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14:paraId="364712FA" w14:textId="0A45B74C" w:rsidR="00E571B2" w:rsidRPr="00164CAA" w:rsidRDefault="00E571B2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Let’s Investigate!</w:t>
            </w:r>
          </w:p>
          <w:p w14:paraId="52D61B36" w14:textId="48531485" w:rsidR="006D0EB1" w:rsidRPr="00164CAA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Chinese New Year</w:t>
            </w:r>
          </w:p>
          <w:p w14:paraId="72B41F23" w14:textId="77777777" w:rsidR="00E571B2" w:rsidRPr="00164CAA" w:rsidRDefault="00E571B2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Winter</w:t>
            </w:r>
          </w:p>
          <w:p w14:paraId="33282D8B" w14:textId="4F122030" w:rsidR="00E571B2" w:rsidRPr="00164CAA" w:rsidRDefault="00E571B2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Planting/Gardening</w:t>
            </w:r>
          </w:p>
        </w:tc>
        <w:tc>
          <w:tcPr>
            <w:tcW w:w="3397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72C3203" w14:textId="0DCAC6D6" w:rsidR="00E571B2" w:rsidRPr="00164CAA" w:rsidRDefault="00E571B2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Keeping Healthy</w:t>
            </w:r>
          </w:p>
          <w:p w14:paraId="27680730" w14:textId="2F958C18" w:rsidR="006D0EB1" w:rsidRPr="00164CAA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Pancake Day</w:t>
            </w:r>
          </w:p>
          <w:p w14:paraId="5CE8802C" w14:textId="77777777" w:rsidR="006D0EB1" w:rsidRPr="00164CAA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Easter</w:t>
            </w:r>
          </w:p>
          <w:p w14:paraId="6E39EFDF" w14:textId="0569A91C" w:rsidR="006D0EB1" w:rsidRPr="00164CAA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14:paraId="3FB4372C" w14:textId="5CA6F645" w:rsidR="006D0EB1" w:rsidRPr="00164CAA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Life cycles </w:t>
            </w:r>
            <w:r w:rsidRPr="00164CA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 xml:space="preserve"> Frog/butterfly/plant</w:t>
            </w:r>
            <w:r w:rsidR="008406BB" w:rsidRPr="00164CAA">
              <w:rPr>
                <w:rFonts w:ascii="Kinetic Letters" w:hAnsi="Kinetic Letters"/>
                <w:sz w:val="20"/>
                <w:szCs w:val="20"/>
              </w:rPr>
              <w:t>/sunflowers</w:t>
            </w:r>
          </w:p>
          <w:p w14:paraId="7FB561E1" w14:textId="77777777" w:rsidR="006D0EB1" w:rsidRPr="00164CAA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Harlow Carr visit</w:t>
            </w:r>
          </w:p>
          <w:p w14:paraId="6C78FF34" w14:textId="77777777" w:rsidR="006D0EB1" w:rsidRPr="00164CAA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Local Area </w:t>
            </w:r>
            <w:r w:rsidRPr="00164CA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 xml:space="preserve">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Local park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visit</w:t>
            </w:r>
          </w:p>
        </w:tc>
        <w:tc>
          <w:tcPr>
            <w:tcW w:w="3525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8E36180" w14:textId="77777777" w:rsidR="006D0EB1" w:rsidRPr="00164CAA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Summer holidays (past and present)</w:t>
            </w:r>
          </w:p>
          <w:p w14:paraId="46207631" w14:textId="77777777" w:rsidR="006D0EB1" w:rsidRPr="00164CAA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Hot places</w:t>
            </w:r>
          </w:p>
          <w:p w14:paraId="66631808" w14:textId="77777777" w:rsidR="006D0EB1" w:rsidRPr="00164CAA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Rockpools</w:t>
            </w:r>
          </w:p>
          <w:p w14:paraId="029DC9C5" w14:textId="77777777" w:rsidR="006D0EB1" w:rsidRPr="00164CAA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Mermaids</w:t>
            </w:r>
          </w:p>
          <w:p w14:paraId="7A523C64" w14:textId="77777777" w:rsidR="006D0EB1" w:rsidRPr="00164CAA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Pirates</w:t>
            </w:r>
          </w:p>
        </w:tc>
      </w:tr>
      <w:tr w:rsidR="006D0EB1" w:rsidRPr="00164CAA" w14:paraId="4BD43BB5" w14:textId="77777777" w:rsidTr="003A3C61">
        <w:trPr>
          <w:trHeight w:val="2496"/>
        </w:trPr>
        <w:tc>
          <w:tcPr>
            <w:tcW w:w="2490" w:type="dxa"/>
            <w:vMerge w:val="restart"/>
            <w:tcBorders>
              <w:top w:val="single" w:sz="24" w:space="0" w:color="auto"/>
            </w:tcBorders>
            <w:shd w:val="clear" w:color="auto" w:fill="F79B96"/>
          </w:tcPr>
          <w:p w14:paraId="5DCBA978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bookmarkStart w:id="0" w:name="_Hlk53477604"/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Communication and Language</w:t>
            </w:r>
          </w:p>
          <w:p w14:paraId="18CCD560" w14:textId="77777777" w:rsidR="00322026" w:rsidRPr="00164CAA" w:rsidRDefault="00322026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1F5D5FFF" w14:textId="05228059" w:rsidR="00322026" w:rsidRPr="00164CAA" w:rsidRDefault="00322026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noProof/>
                <w:sz w:val="20"/>
                <w:szCs w:val="20"/>
              </w:rPr>
              <w:drawing>
                <wp:inline distT="0" distB="0" distL="0" distR="0" wp14:anchorId="17A279DA" wp14:editId="60FCD7A0">
                  <wp:extent cx="719455" cy="676275"/>
                  <wp:effectExtent l="0" t="0" r="444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42" cy="676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gridSpan w:val="2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51AE306B" w14:textId="762924D5" w:rsidR="003A3C61" w:rsidRPr="00164CAA" w:rsidRDefault="003A3C6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Focusing attention </w:t>
            </w:r>
            <w:r w:rsidRPr="00164CAA"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 xml:space="preserve"> can still listen or do, but can change their own focus of attention </w:t>
            </w:r>
          </w:p>
          <w:p w14:paraId="4F8ED2F0" w14:textId="77777777" w:rsidR="006D0EB1" w:rsidRPr="00164CAA" w:rsidRDefault="003A3C6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Responds to instructions with more elements,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Give the big ball to me; collect up all the blocks and put them in the box </w:t>
            </w:r>
          </w:p>
          <w:p w14:paraId="12ABF63A" w14:textId="77777777" w:rsidR="00353AF1" w:rsidRPr="00164CAA" w:rsidRDefault="00353AF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Can retell a simple past event in correct order (</w:t>
            </w:r>
            <w:proofErr w:type="gramStart"/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e.g.</w:t>
            </w:r>
            <w:proofErr w:type="gramEnd"/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 went down slide, hurt finger) </w:t>
            </w:r>
          </w:p>
          <w:p w14:paraId="5408DE29" w14:textId="77777777" w:rsidR="00353AF1" w:rsidRPr="00164CAA" w:rsidRDefault="00353AF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Builds up vocabulary that reflects the breadth of their experiences </w:t>
            </w:r>
          </w:p>
          <w:p w14:paraId="3E2601F2" w14:textId="5231163E" w:rsidR="00353AF1" w:rsidRPr="00164CAA" w:rsidRDefault="00353AF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Uses talk in pretending that objects stand for something else in play, e.g. This box is my castle</w:t>
            </w:r>
          </w:p>
        </w:tc>
        <w:tc>
          <w:tcPr>
            <w:tcW w:w="3385" w:type="dxa"/>
            <w:gridSpan w:val="2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FBD5ED9" w14:textId="4ADA813F" w:rsidR="006D0EB1" w:rsidRPr="00164CAA" w:rsidRDefault="003A3C61" w:rsidP="00353AF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Kinetic Letters" w:hAnsi="Kinetic Letters"/>
                <w:sz w:val="20"/>
                <w:szCs w:val="20"/>
              </w:rPr>
            </w:pP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Is able to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follow directions (if not intently focused)</w:t>
            </w:r>
          </w:p>
          <w:p w14:paraId="1C8DEFB5" w14:textId="77777777" w:rsidR="003A3C61" w:rsidRPr="00164CAA" w:rsidRDefault="003A3C61" w:rsidP="00353AF1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Listens to others in one-to-one or small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groups, when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conversation interests them</w:t>
            </w:r>
          </w:p>
          <w:p w14:paraId="2477390E" w14:textId="77777777" w:rsidR="006D0EB1" w:rsidRPr="00164CAA" w:rsidRDefault="003A3C61" w:rsidP="00353AF1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Shows understanding of prepositions such as under, on top, behind by carrying out an action or selecting correct picture </w:t>
            </w:r>
          </w:p>
          <w:p w14:paraId="0CD48589" w14:textId="77777777" w:rsidR="00353AF1" w:rsidRPr="00164CAA" w:rsidRDefault="00353AF1" w:rsidP="00353AF1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Able to use language in recalling past experiences </w:t>
            </w:r>
          </w:p>
          <w:p w14:paraId="5DD9B0DD" w14:textId="77777777" w:rsidR="00353AF1" w:rsidRPr="00164CAA" w:rsidRDefault="00353AF1" w:rsidP="00353AF1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Continues to make some errors in language (</w:t>
            </w:r>
            <w:proofErr w:type="gramStart"/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e.g.</w:t>
            </w:r>
            <w:proofErr w:type="gramEnd"/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runned</w:t>
            </w:r>
            <w:proofErr w:type="spellEnd"/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) and will absorb and use language they hear around them in their community and culture </w:t>
            </w:r>
          </w:p>
          <w:p w14:paraId="7EEC9B12" w14:textId="60C1F381" w:rsidR="00353AF1" w:rsidRPr="00164CAA" w:rsidRDefault="00353AF1" w:rsidP="00353AF1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Uses intonation, rhythm and phrasing to make the meaning clear to others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0C880CDE" w14:textId="6BF675F5" w:rsidR="003A3C61" w:rsidRPr="00164CAA" w:rsidRDefault="003A3C6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Joins in with repeated refrains and anticipates key events and phrases in rhymes and stories </w:t>
            </w:r>
          </w:p>
          <w:p w14:paraId="69182C37" w14:textId="0BA77CC0" w:rsidR="003A3C61" w:rsidRPr="00164CAA" w:rsidRDefault="003A3C6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Understands use of objects (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Which one do we cut with?) </w:t>
            </w:r>
          </w:p>
          <w:p w14:paraId="0DC89B2E" w14:textId="77777777" w:rsidR="00353AF1" w:rsidRPr="00164CAA" w:rsidRDefault="00353AF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Uses talk to explain what is happening and anticipate what might happen next </w:t>
            </w:r>
          </w:p>
          <w:p w14:paraId="6BBE6D97" w14:textId="77777777" w:rsidR="00353AF1" w:rsidRPr="00164CAA" w:rsidRDefault="00353AF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Beginning to use a range of tenses (</w:t>
            </w:r>
            <w:proofErr w:type="gramStart"/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e.g.</w:t>
            </w:r>
            <w:proofErr w:type="gramEnd"/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 play, playing, will play, played) </w:t>
            </w:r>
          </w:p>
          <w:p w14:paraId="33697FE8" w14:textId="6DCF2B09" w:rsidR="00353AF1" w:rsidRPr="00164CAA" w:rsidRDefault="00353AF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Talks more extensively about things that are of particular importance to them </w:t>
            </w:r>
          </w:p>
          <w:p w14:paraId="341F5A2D" w14:textId="77777777" w:rsidR="006D0EB1" w:rsidRPr="00164CAA" w:rsidRDefault="006D0EB1" w:rsidP="00FC3A59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  <w:p w14:paraId="31D33CA0" w14:textId="77777777" w:rsidR="006D0EB1" w:rsidRPr="00164CAA" w:rsidRDefault="006D0EB1" w:rsidP="00FC3A59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  <w:p w14:paraId="0FC99C85" w14:textId="77777777" w:rsidR="006D0EB1" w:rsidRPr="00164CAA" w:rsidRDefault="006D0EB1" w:rsidP="00FC3A59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  <w:p w14:paraId="44865E5A" w14:textId="77777777" w:rsidR="006D0EB1" w:rsidRPr="00164CAA" w:rsidRDefault="006D0EB1" w:rsidP="00FC3A59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</w:tc>
        <w:tc>
          <w:tcPr>
            <w:tcW w:w="3397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42C9D574" w14:textId="77777777" w:rsidR="003A3C61" w:rsidRPr="00164CAA" w:rsidRDefault="003A3C6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Listens to familiar stories with increasing attention and recall </w:t>
            </w:r>
          </w:p>
          <w:p w14:paraId="4B5897A8" w14:textId="77777777" w:rsidR="006D0EB1" w:rsidRPr="00164CAA" w:rsidRDefault="003A3C6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Beginning to understand why and how questions</w:t>
            </w:r>
          </w:p>
          <w:p w14:paraId="54BE2743" w14:textId="77777777" w:rsidR="00353AF1" w:rsidRPr="00164CAA" w:rsidRDefault="00353AF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Beginning to use more complex sentences to link thoughts (</w:t>
            </w:r>
            <w:proofErr w:type="gramStart"/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e.g.</w:t>
            </w:r>
            <w:proofErr w:type="gramEnd"/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 using and, because) </w:t>
            </w:r>
          </w:p>
          <w:p w14:paraId="74E48B5F" w14:textId="27AF4056" w:rsidR="00353AF1" w:rsidRPr="00164CAA" w:rsidRDefault="00353AF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Questions why things happen and gives explanations. Asks </w:t>
            </w:r>
            <w:proofErr w:type="gramStart"/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e.g.</w:t>
            </w:r>
            <w:proofErr w:type="gramEnd"/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 who, what, when, how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 xml:space="preserve"> </w:t>
            </w:r>
          </w:p>
        </w:tc>
        <w:tc>
          <w:tcPr>
            <w:tcW w:w="3389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082B1941" w14:textId="56F78D6D" w:rsidR="006D0EB1" w:rsidRPr="00164CAA" w:rsidRDefault="009322EF" w:rsidP="00164CA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Kinetic Letters" w:eastAsia="Times New Roman" w:hAnsi="Kinetic Letters" w:cs="Arial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May indicate two-channelled attention,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paying attention to something of interest for short or long periods; can both listen and do for short span</w:t>
            </w:r>
          </w:p>
          <w:p w14:paraId="71F9831C" w14:textId="2FA9C9EA" w:rsidR="00164CAA" w:rsidRPr="00164CAA" w:rsidRDefault="00164CAA" w:rsidP="00164CAA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Able to follow a story without pictures or props Listens and responds to ideas expressed by others in conversation or discussion </w:t>
            </w:r>
          </w:p>
          <w:p w14:paraId="05A27898" w14:textId="77777777" w:rsidR="00164CAA" w:rsidRPr="00164CAA" w:rsidRDefault="00164CAA" w:rsidP="00164CAA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Uses language to imagine and recreate roles and experiences in play situations </w:t>
            </w:r>
          </w:p>
          <w:p w14:paraId="2B1D7CF3" w14:textId="613D10E8" w:rsidR="006D0EB1" w:rsidRPr="00164CAA" w:rsidRDefault="00164CAA" w:rsidP="00164CAA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Links statements and sticks to a main theme or intention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24" w:space="0" w:color="auto"/>
              <w:bottom w:val="nil"/>
            </w:tcBorders>
          </w:tcPr>
          <w:p w14:paraId="0165046C" w14:textId="77777777" w:rsidR="006D0EB1" w:rsidRPr="00164CAA" w:rsidRDefault="009322EF" w:rsidP="00164CA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May indicate two-channelled attention,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paying attention to something of interest for short or long periods; can both listen and do for short span</w:t>
            </w:r>
          </w:p>
          <w:p w14:paraId="1B6762C7" w14:textId="77777777" w:rsidR="00164CAA" w:rsidRPr="00164CAA" w:rsidRDefault="00164CAA" w:rsidP="00164CAA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Beginning to understand humour,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nonsense rhymes, jokes </w:t>
            </w:r>
          </w:p>
          <w:p w14:paraId="6A48B04B" w14:textId="77777777" w:rsidR="00164CAA" w:rsidRPr="00164CAA" w:rsidRDefault="00164CAA" w:rsidP="00164CA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Understands questions such as who; why; when; where and how</w:t>
            </w:r>
          </w:p>
          <w:p w14:paraId="77BA74EE" w14:textId="77777777" w:rsidR="00164CAA" w:rsidRPr="00164CAA" w:rsidRDefault="00164CAA" w:rsidP="00164CAA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Uses talk to organise, </w:t>
            </w:r>
            <w:proofErr w:type="gramStart"/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sequence</w:t>
            </w:r>
            <w:proofErr w:type="gramEnd"/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 and clarify thinking, ideas, feelings and events </w:t>
            </w:r>
          </w:p>
          <w:p w14:paraId="57434C55" w14:textId="7EBE6C2B" w:rsidR="00164CAA" w:rsidRPr="00164CAA" w:rsidRDefault="00164CAA" w:rsidP="00164CA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Kinetic Letters" w:hAnsi="Kinetic Letters"/>
                <w:sz w:val="20"/>
                <w:szCs w:val="20"/>
              </w:rPr>
            </w:pPr>
          </w:p>
        </w:tc>
      </w:tr>
      <w:bookmarkEnd w:id="0"/>
      <w:tr w:rsidR="006D0EB1" w:rsidRPr="00164CAA" w14:paraId="775EB331" w14:textId="77777777" w:rsidTr="003C55FB">
        <w:trPr>
          <w:trHeight w:val="567"/>
        </w:trPr>
        <w:tc>
          <w:tcPr>
            <w:tcW w:w="2490" w:type="dxa"/>
            <w:vMerge/>
            <w:shd w:val="clear" w:color="auto" w:fill="F79B96"/>
          </w:tcPr>
          <w:p w14:paraId="28037F00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20469" w:type="dxa"/>
            <w:gridSpan w:val="9"/>
            <w:tcBorders>
              <w:top w:val="nil"/>
            </w:tcBorders>
            <w:shd w:val="clear" w:color="auto" w:fill="F79B96"/>
          </w:tcPr>
          <w:p w14:paraId="6758CC12" w14:textId="77777777" w:rsidR="006D0EB1" w:rsidRDefault="002C656F" w:rsidP="002C656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>Children will take part in circle Times daily to encourage their listening and attention skills.</w:t>
            </w:r>
          </w:p>
          <w:p w14:paraId="125F9187" w14:textId="2A59CD2A" w:rsidR="002C656F" w:rsidRPr="002C656F" w:rsidRDefault="002C656F" w:rsidP="002C656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 xml:space="preserve">Children will also have consistent use of MTYT to encourage </w:t>
            </w:r>
            <w:proofErr w:type="gramStart"/>
            <w:r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>to learning</w:t>
            </w:r>
            <w:proofErr w:type="gramEnd"/>
            <w:r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 xml:space="preserve"> and repetition of new vocabulary.</w:t>
            </w:r>
          </w:p>
        </w:tc>
      </w:tr>
      <w:tr w:rsidR="006D0EB1" w:rsidRPr="00164CAA" w14:paraId="01885946" w14:textId="77777777" w:rsidTr="003C55FB">
        <w:trPr>
          <w:trHeight w:val="2237"/>
        </w:trPr>
        <w:tc>
          <w:tcPr>
            <w:tcW w:w="2490" w:type="dxa"/>
            <w:tcBorders>
              <w:top w:val="single" w:sz="24" w:space="0" w:color="auto"/>
            </w:tcBorders>
            <w:shd w:val="clear" w:color="auto" w:fill="A8D08D" w:themeFill="accent6" w:themeFillTint="99"/>
          </w:tcPr>
          <w:p w14:paraId="070D6620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Personal, Social and Emotional Development</w:t>
            </w:r>
          </w:p>
          <w:p w14:paraId="59EDBEBF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Self-regulation</w:t>
            </w:r>
          </w:p>
          <w:p w14:paraId="4184181E" w14:textId="77777777" w:rsidR="00322026" w:rsidRPr="00164CAA" w:rsidRDefault="00322026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noProof/>
                <w:sz w:val="20"/>
                <w:szCs w:val="20"/>
              </w:rPr>
              <w:drawing>
                <wp:inline distT="0" distB="0" distL="0" distR="0" wp14:anchorId="3A21E32B" wp14:editId="1C893E04">
                  <wp:extent cx="714375" cy="72669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096" cy="73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138EE7" w14:textId="44746CF0" w:rsidR="00933B2F" w:rsidRPr="00164CAA" w:rsidRDefault="00933B2F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top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114174E" w14:textId="590FF2BB" w:rsidR="003A3C61" w:rsidRPr="00164CAA" w:rsidRDefault="003A3C61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Seeks out companionship with adults and other children, sharing experiences and play ideas </w:t>
            </w:r>
          </w:p>
          <w:p w14:paraId="53DFE69E" w14:textId="6E989724" w:rsidR="003A3C61" w:rsidRPr="00164CAA" w:rsidRDefault="003A3C61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Enjoys a sense of belonging through being involved in daily tasks </w:t>
            </w:r>
          </w:p>
          <w:p w14:paraId="6EEB3E7B" w14:textId="04201673" w:rsidR="003A3C61" w:rsidRPr="00164CAA" w:rsidRDefault="003A3C61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Shows their confidence and self-esteem through being outgoing towards people, taking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risks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and trying new things or new social situations and being able to express their needs and ask adults for help</w:t>
            </w:r>
          </w:p>
          <w:p w14:paraId="6C93BC6F" w14:textId="0E1479F2" w:rsidR="00C91D54" w:rsidRPr="00164CAA" w:rsidRDefault="008447E9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May exhibit increased fearfulness of things like the dark or monsters etc and possibly have nightmares </w:t>
            </w:r>
          </w:p>
        </w:tc>
        <w:tc>
          <w:tcPr>
            <w:tcW w:w="3385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325615D" w14:textId="77777777" w:rsidR="00C91D54" w:rsidRPr="00164CAA" w:rsidRDefault="003A3C61" w:rsidP="008447E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Enjoys playing alone, alongside and with others, inviting others to play and attempting to join others’ play</w:t>
            </w:r>
          </w:p>
          <w:p w14:paraId="30FDA0C3" w14:textId="77777777" w:rsidR="003A3C61" w:rsidRPr="00164CAA" w:rsidRDefault="003A3C61" w:rsidP="008447E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Is sensitive to others’ messages of appreciation or criticism</w:t>
            </w:r>
          </w:p>
          <w:p w14:paraId="4DC2D5DE" w14:textId="77777777" w:rsidR="008447E9" w:rsidRPr="00164CAA" w:rsidRDefault="008447E9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Expresses a wide range of feelings in their interactions with others and through their behaviour and play, including excitement and anxiety,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guilt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and self-doubt </w:t>
            </w:r>
          </w:p>
          <w:p w14:paraId="5AA62117" w14:textId="22583E0D" w:rsidR="008447E9" w:rsidRPr="00164CAA" w:rsidRDefault="008447E9" w:rsidP="008447E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Understands that expectations vary depending on different events, social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situations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and changes in routine, and becomes more able to adapt their behaviour in favourable conditions</w:t>
            </w:r>
          </w:p>
        </w:tc>
        <w:tc>
          <w:tcPr>
            <w:tcW w:w="339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6" w:space="0" w:color="000000"/>
            </w:tcBorders>
          </w:tcPr>
          <w:p w14:paraId="57E58D80" w14:textId="6949955B" w:rsidR="00C91D54" w:rsidRPr="00164CAA" w:rsidRDefault="003A3C61" w:rsidP="008447E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Shows increasing consideration of other people’s needs and gradually more impulse control in favourable conditions, e.g.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>,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 xml:space="preserve"> giving up a toy to another who wants it</w:t>
            </w:r>
          </w:p>
          <w:p w14:paraId="4E44F26F" w14:textId="77777777" w:rsidR="003A3C61" w:rsidRPr="00164CAA" w:rsidRDefault="003A3C61" w:rsidP="008447E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Kinetic Letters" w:eastAsia="Times New Roman" w:hAnsi="Kinetic Letters" w:cs="Arial"/>
                <w:b/>
                <w:bCs/>
                <w:color w:val="70AD47" w:themeColor="accent6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Uses their experiences of adult behaviours to guide their social relationships and interactions</w:t>
            </w:r>
          </w:p>
          <w:p w14:paraId="7E7D8B24" w14:textId="77777777" w:rsidR="003A3C61" w:rsidRPr="00164CAA" w:rsidRDefault="003A3C61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Is aware of being evaluated by others and begin to develop ideas about themselves according to the messages they hear from others</w:t>
            </w:r>
          </w:p>
          <w:p w14:paraId="53500F94" w14:textId="4CB4A2AA" w:rsidR="008447E9" w:rsidRPr="00164CAA" w:rsidRDefault="008447E9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Is more able to recognise the impact of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their her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choices and behaviours/actions on others and knows that some actions and words can hurt others’ feelings </w:t>
            </w:r>
          </w:p>
        </w:tc>
        <w:tc>
          <w:tcPr>
            <w:tcW w:w="3397" w:type="dxa"/>
            <w:tcBorders>
              <w:top w:val="single" w:sz="24" w:space="0" w:color="auto"/>
              <w:left w:val="single" w:sz="6" w:space="0" w:color="000000"/>
              <w:bottom w:val="nil"/>
              <w:right w:val="single" w:sz="24" w:space="0" w:color="auto"/>
            </w:tcBorders>
          </w:tcPr>
          <w:p w14:paraId="4DE8CD5A" w14:textId="75F782B9" w:rsidR="003A3C61" w:rsidRPr="00164CAA" w:rsidRDefault="003A3C61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Practices skills of assertion, negotiation and compromise and looks to a supportive adult for help in resolving conflict with peers </w:t>
            </w:r>
          </w:p>
          <w:p w14:paraId="335EDD9B" w14:textId="48D13F48" w:rsidR="003A3C61" w:rsidRPr="00164CAA" w:rsidRDefault="003A3C61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Is becoming more aware of the similarities and differences between themselves and others in more detailed ways and identifies themself in relation to social groups and to their peers </w:t>
            </w:r>
          </w:p>
          <w:p w14:paraId="1E7579BC" w14:textId="5A1E8593" w:rsidR="008447E9" w:rsidRPr="00164CAA" w:rsidRDefault="008447E9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Talks about how others might be feeling and responds according to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their his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understanding of the other person’s needs and wants</w:t>
            </w:r>
          </w:p>
          <w:p w14:paraId="344BB709" w14:textId="77777777" w:rsidR="00C91D54" w:rsidRPr="00164CAA" w:rsidRDefault="00C91D54" w:rsidP="00C91D54">
            <w:pPr>
              <w:contextualSpacing/>
              <w:rPr>
                <w:rFonts w:ascii="Kinetic Letters" w:eastAsia="Times New Roman" w:hAnsi="Kinetic Letters" w:cs="Arial"/>
                <w:b/>
                <w:bCs/>
                <w:color w:val="70AD47" w:themeColor="accent6"/>
                <w:sz w:val="20"/>
                <w:szCs w:val="20"/>
                <w:lang w:eastAsia="en-GB"/>
              </w:rPr>
            </w:pPr>
          </w:p>
          <w:p w14:paraId="11F8094B" w14:textId="14FD0BF5" w:rsidR="00C91D54" w:rsidRPr="00164CAA" w:rsidRDefault="00C91D54" w:rsidP="00C91D54">
            <w:pPr>
              <w:contextualSpacing/>
              <w:rPr>
                <w:rFonts w:ascii="Kinetic Letters" w:eastAsia="Times New Roman" w:hAnsi="Kinetic Letters" w:cs="Arial"/>
                <w:b/>
                <w:bCs/>
                <w:color w:val="70AD47" w:themeColor="accent6"/>
                <w:sz w:val="20"/>
                <w:szCs w:val="20"/>
                <w:lang w:eastAsia="en-GB"/>
              </w:rPr>
            </w:pPr>
          </w:p>
        </w:tc>
        <w:tc>
          <w:tcPr>
            <w:tcW w:w="3389" w:type="dxa"/>
            <w:tcBorders>
              <w:top w:val="single" w:sz="24" w:space="0" w:color="auto"/>
              <w:left w:val="single" w:sz="24" w:space="0" w:color="auto"/>
              <w:bottom w:val="nil"/>
              <w:right w:val="single" w:sz="6" w:space="0" w:color="000000"/>
            </w:tcBorders>
          </w:tcPr>
          <w:p w14:paraId="15410E29" w14:textId="77777777" w:rsidR="009322EF" w:rsidRPr="00164CAA" w:rsidRDefault="009322EF" w:rsidP="00164CAA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Develops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particular friendships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with other children, which help them to understand different points of view and to challenge their own and others’ thinking </w:t>
            </w:r>
          </w:p>
          <w:p w14:paraId="65371226" w14:textId="4724CF6A" w:rsidR="009322EF" w:rsidRPr="00164CAA" w:rsidRDefault="009322EF" w:rsidP="00164CAA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Returns to the secure base of a familiar adult to recharge and gain emotional support and practical help in difficult situations </w:t>
            </w:r>
          </w:p>
          <w:p w14:paraId="6044669B" w14:textId="77777777" w:rsidR="00164CAA" w:rsidRPr="00164CAA" w:rsidRDefault="00164CAA" w:rsidP="00164CAA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Has a clear idea about what they want to do in their play and how they want to go about it </w:t>
            </w:r>
          </w:p>
          <w:p w14:paraId="64E84E54" w14:textId="77777777" w:rsidR="00C91D54" w:rsidRPr="00164CAA" w:rsidRDefault="00164CAA" w:rsidP="00164CAA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Shows confidence in choosing resources and perseverance in carrying out a chosen activity</w:t>
            </w:r>
          </w:p>
          <w:p w14:paraId="3F11CA07" w14:textId="77777777" w:rsidR="00164CAA" w:rsidRPr="00164CAA" w:rsidRDefault="00164CAA" w:rsidP="00164CAA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Is more able to manage their feelings and tolerate situations in which their wishes cannot be met</w:t>
            </w:r>
          </w:p>
          <w:p w14:paraId="507B5978" w14:textId="5A99BDF7" w:rsidR="00164CAA" w:rsidRPr="00164CAA" w:rsidRDefault="00164CAA" w:rsidP="00164CAA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Seeks ways to manage conflict, for example through holding back, sharing, negotiation and compromise</w:t>
            </w:r>
          </w:p>
        </w:tc>
        <w:tc>
          <w:tcPr>
            <w:tcW w:w="3525" w:type="dxa"/>
            <w:tcBorders>
              <w:top w:val="single" w:sz="24" w:space="0" w:color="auto"/>
              <w:left w:val="single" w:sz="6" w:space="0" w:color="000000"/>
              <w:bottom w:val="nil"/>
            </w:tcBorders>
          </w:tcPr>
          <w:p w14:paraId="4375054C" w14:textId="43653A76" w:rsidR="009322EF" w:rsidRPr="00164CAA" w:rsidRDefault="009322EF" w:rsidP="00164CAA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Is proactive in seeking adult support and able to articulate their wants and needs </w:t>
            </w:r>
          </w:p>
          <w:p w14:paraId="250FE89F" w14:textId="77777777" w:rsidR="00164CAA" w:rsidRPr="00164CAA" w:rsidRDefault="00164CAA" w:rsidP="00164CAA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Shows confidence in speaking to others about their own needs, wants, interests and opinions in familiar group </w:t>
            </w:r>
          </w:p>
          <w:p w14:paraId="1D808C53" w14:textId="57198D50" w:rsidR="00164CAA" w:rsidRPr="00164CAA" w:rsidRDefault="00164CAA" w:rsidP="00164CAA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Can describe their competencies, what they can do well and are getting better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at;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describing themselves in positive but realistic terms </w:t>
            </w:r>
          </w:p>
          <w:p w14:paraId="211BA11B" w14:textId="77777777" w:rsidR="00164CAA" w:rsidRPr="00164CAA" w:rsidRDefault="00164CAA" w:rsidP="00164CAA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Talks about their own and others’ feelings and behaviour and its consequences </w:t>
            </w:r>
          </w:p>
          <w:p w14:paraId="107C0995" w14:textId="25CA429B" w:rsidR="00C91D54" w:rsidRPr="00164CAA" w:rsidRDefault="00164CAA" w:rsidP="00164CAA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Is aware of behavioural expectations and sensitive to ideas of justice and fairness </w:t>
            </w:r>
          </w:p>
        </w:tc>
      </w:tr>
      <w:tr w:rsidR="004A0C4C" w:rsidRPr="00164CAA" w14:paraId="149CE105" w14:textId="77777777" w:rsidTr="003C55FB">
        <w:trPr>
          <w:trHeight w:val="571"/>
        </w:trPr>
        <w:tc>
          <w:tcPr>
            <w:tcW w:w="2490" w:type="dxa"/>
            <w:tcBorders>
              <w:top w:val="single" w:sz="24" w:space="0" w:color="auto"/>
            </w:tcBorders>
            <w:shd w:val="clear" w:color="auto" w:fill="A8D08D" w:themeFill="accent6" w:themeFillTint="99"/>
          </w:tcPr>
          <w:p w14:paraId="5F92C82B" w14:textId="4BD42242" w:rsidR="004A0C4C" w:rsidRPr="00164CAA" w:rsidRDefault="004A0C4C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Religious Education</w:t>
            </w:r>
          </w:p>
        </w:tc>
        <w:tc>
          <w:tcPr>
            <w:tcW w:w="3383" w:type="dxa"/>
            <w:gridSpan w:val="2"/>
            <w:tcBorders>
              <w:top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D160BF7" w14:textId="0903CBAC" w:rsidR="004A0C4C" w:rsidRPr="00164CAA" w:rsidRDefault="00CD742E" w:rsidP="00FC3A59">
            <w:pPr>
              <w:spacing w:after="200" w:line="276" w:lineRule="auto"/>
              <w:ind w:hanging="64"/>
              <w:contextualSpacing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</w:pPr>
            <w:r w:rsidRPr="00164CAA"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 xml:space="preserve">Celebrations </w:t>
            </w:r>
            <w:r w:rsidRPr="00164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–</w:t>
            </w:r>
            <w:r w:rsidRPr="00164CAA"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 xml:space="preserve"> Birthdays </w:t>
            </w:r>
          </w:p>
        </w:tc>
        <w:tc>
          <w:tcPr>
            <w:tcW w:w="3385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71D5BD3F" w14:textId="0C6A3DD5" w:rsidR="004A0C4C" w:rsidRPr="00164CAA" w:rsidRDefault="00CD742E" w:rsidP="00FC3A59">
            <w:pPr>
              <w:spacing w:after="200" w:line="276" w:lineRule="auto"/>
              <w:ind w:hanging="64"/>
              <w:contextualSpacing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</w:pPr>
            <w:r w:rsidRPr="00164CAA"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>Christmas Story and Symbols</w:t>
            </w:r>
          </w:p>
        </w:tc>
        <w:tc>
          <w:tcPr>
            <w:tcW w:w="339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6" w:space="0" w:color="000000"/>
            </w:tcBorders>
          </w:tcPr>
          <w:p w14:paraId="2FCA14C5" w14:textId="1DEE9769" w:rsidR="004A0C4C" w:rsidRPr="00164CAA" w:rsidRDefault="00CD742E" w:rsidP="00FC3A59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</w:pPr>
            <w:r w:rsidRPr="00164CAA"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>How do people show they belong?</w:t>
            </w:r>
          </w:p>
        </w:tc>
        <w:tc>
          <w:tcPr>
            <w:tcW w:w="3397" w:type="dxa"/>
            <w:tcBorders>
              <w:top w:val="single" w:sz="24" w:space="0" w:color="auto"/>
              <w:left w:val="single" w:sz="6" w:space="0" w:color="000000"/>
              <w:bottom w:val="nil"/>
              <w:right w:val="single" w:sz="24" w:space="0" w:color="auto"/>
            </w:tcBorders>
          </w:tcPr>
          <w:p w14:paraId="768B9F35" w14:textId="18C0BF8D" w:rsidR="004A0C4C" w:rsidRPr="00164CAA" w:rsidRDefault="00CD742E" w:rsidP="00FC3A59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</w:pPr>
            <w:r w:rsidRPr="00164CAA"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>Easter</w:t>
            </w:r>
          </w:p>
        </w:tc>
        <w:tc>
          <w:tcPr>
            <w:tcW w:w="3389" w:type="dxa"/>
            <w:tcBorders>
              <w:top w:val="single" w:sz="24" w:space="0" w:color="auto"/>
              <w:left w:val="single" w:sz="24" w:space="0" w:color="auto"/>
              <w:bottom w:val="nil"/>
              <w:right w:val="single" w:sz="6" w:space="0" w:color="000000"/>
            </w:tcBorders>
          </w:tcPr>
          <w:p w14:paraId="6567A5B2" w14:textId="24760C8C" w:rsidR="004A0C4C" w:rsidRPr="00164CAA" w:rsidRDefault="00CD742E" w:rsidP="00FC3A59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</w:pPr>
            <w:r w:rsidRPr="00164CAA"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>How do people express care and concern for others?</w:t>
            </w:r>
          </w:p>
        </w:tc>
        <w:tc>
          <w:tcPr>
            <w:tcW w:w="3525" w:type="dxa"/>
            <w:tcBorders>
              <w:top w:val="single" w:sz="24" w:space="0" w:color="auto"/>
              <w:left w:val="single" w:sz="6" w:space="0" w:color="000000"/>
              <w:bottom w:val="nil"/>
            </w:tcBorders>
          </w:tcPr>
          <w:p w14:paraId="544C77CD" w14:textId="2402C2F9" w:rsidR="004A0C4C" w:rsidRPr="00164CAA" w:rsidRDefault="00CD742E" w:rsidP="00FC3A59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</w:pPr>
            <w:r w:rsidRPr="00164CAA"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>How do important people within religious groups show care and concern?</w:t>
            </w:r>
          </w:p>
        </w:tc>
      </w:tr>
      <w:tr w:rsidR="006D0EB1" w:rsidRPr="00164CAA" w14:paraId="24924501" w14:textId="77777777" w:rsidTr="003C55FB">
        <w:trPr>
          <w:trHeight w:val="1987"/>
        </w:trPr>
        <w:tc>
          <w:tcPr>
            <w:tcW w:w="2490" w:type="dxa"/>
            <w:vMerge w:val="restart"/>
            <w:tcBorders>
              <w:top w:val="single" w:sz="24" w:space="0" w:color="auto"/>
            </w:tcBorders>
            <w:shd w:val="clear" w:color="auto" w:fill="FDDCEC"/>
          </w:tcPr>
          <w:p w14:paraId="66D5721F" w14:textId="581CE104" w:rsidR="006D0EB1" w:rsidRPr="00164CAA" w:rsidRDefault="006D0EB1" w:rsidP="00E571B2">
            <w:pPr>
              <w:shd w:val="clear" w:color="auto" w:fill="FDDCEC"/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Physical Development</w:t>
            </w:r>
          </w:p>
          <w:p w14:paraId="66F12DD1" w14:textId="77777777" w:rsidR="00322026" w:rsidRPr="00164CAA" w:rsidRDefault="00322026" w:rsidP="00E571B2">
            <w:pPr>
              <w:shd w:val="clear" w:color="auto" w:fill="FDDCEC"/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  <w:p w14:paraId="25880919" w14:textId="738BFA87" w:rsidR="006D0EB1" w:rsidRPr="00164CAA" w:rsidRDefault="00322026" w:rsidP="00E571B2">
            <w:pPr>
              <w:shd w:val="clear" w:color="auto" w:fill="FDDCEC"/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noProof/>
                <w:sz w:val="20"/>
                <w:szCs w:val="20"/>
              </w:rPr>
              <w:drawing>
                <wp:inline distT="0" distB="0" distL="0" distR="0" wp14:anchorId="5C16FA83" wp14:editId="200498F1">
                  <wp:extent cx="704850" cy="70728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660" cy="710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1D05B" w14:textId="77777777" w:rsidR="006D0EB1" w:rsidRPr="00164CAA" w:rsidRDefault="006D0EB1" w:rsidP="00E571B2">
            <w:pPr>
              <w:shd w:val="clear" w:color="auto" w:fill="FDDCEC"/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  <w:p w14:paraId="1505F763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  <w:p w14:paraId="20F03F33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53A1DC61" w14:textId="77777777" w:rsidR="006D0EB1" w:rsidRPr="00164CAA" w:rsidRDefault="003A3C61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Climbs stairs,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steps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and moves across climbing equipment using alternate feet. Maintains balance using hands and body to stabilise</w:t>
            </w:r>
          </w:p>
          <w:p w14:paraId="316A97A8" w14:textId="77777777" w:rsidR="003A3C61" w:rsidRPr="00164CAA" w:rsidRDefault="003A3C61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Runs with spatial awareness and negotiates space successfully, adjusting speed or direction to avoid obstacles </w:t>
            </w:r>
          </w:p>
          <w:p w14:paraId="44F9AF14" w14:textId="77777777" w:rsidR="003A3C61" w:rsidRPr="00164CAA" w:rsidRDefault="003A3C61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Can tell adults when hungry, full up or tired or when they want to rest, sleep or play </w:t>
            </w:r>
          </w:p>
          <w:p w14:paraId="7EA89B4E" w14:textId="77777777" w:rsidR="003A3C61" w:rsidRPr="00164CAA" w:rsidRDefault="003A3C61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Can name and identify different parts of the body </w:t>
            </w:r>
          </w:p>
          <w:p w14:paraId="255AE8B0" w14:textId="77777777" w:rsidR="008447E9" w:rsidRPr="00164CAA" w:rsidRDefault="008447E9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Can mirror the playful actions or movements of another adult or child </w:t>
            </w:r>
          </w:p>
          <w:p w14:paraId="3313A1D9" w14:textId="2B9D6A67" w:rsidR="008447E9" w:rsidRPr="00164CAA" w:rsidRDefault="008447E9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lastRenderedPageBreak/>
              <w:t>Working towards a consistent, daily pattern in relation to eating,</w:t>
            </w:r>
          </w:p>
        </w:tc>
        <w:tc>
          <w:tcPr>
            <w:tcW w:w="3385" w:type="dxa"/>
            <w:gridSpan w:val="2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475240D" w14:textId="77777777" w:rsidR="006D0EB1" w:rsidRPr="00164CAA" w:rsidRDefault="003A3C6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lastRenderedPageBreak/>
              <w:t xml:space="preserve">Walks down steps or slopes whilst carrying a small object, maintaining balance and stability </w:t>
            </w:r>
          </w:p>
          <w:p w14:paraId="2DF74F3C" w14:textId="77777777" w:rsidR="00353AF1" w:rsidRPr="00164CAA" w:rsidRDefault="00353AF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Observes and can describe in words or actions the effects of physical activity on their bodies. </w:t>
            </w:r>
          </w:p>
          <w:p w14:paraId="2D6DBCBD" w14:textId="479039A7" w:rsidR="008447E9" w:rsidRPr="00164CAA" w:rsidRDefault="008447E9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Dresses with help,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puts arms into 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>open fronted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 xml:space="preserve"> coat or shirt when held up, pulls up own trousers, and pulls up zipper once it is fastened at the bottom</w:t>
            </w:r>
          </w:p>
        </w:tc>
        <w:tc>
          <w:tcPr>
            <w:tcW w:w="339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693A97F7" w14:textId="77777777" w:rsidR="003A3C61" w:rsidRPr="00164CAA" w:rsidRDefault="003A3C6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Can balance on one foot or in a squat momentarily, shifting body weight to improve stability </w:t>
            </w:r>
          </w:p>
          <w:p w14:paraId="70EA9845" w14:textId="316E1CFA" w:rsidR="003A3C61" w:rsidRPr="00164CAA" w:rsidRDefault="003A3C6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Creates lines and circles pivoting from the shoulder and elbow </w:t>
            </w:r>
          </w:p>
          <w:p w14:paraId="685A6F18" w14:textId="0300A685" w:rsidR="00353AF1" w:rsidRPr="00164CAA" w:rsidRDefault="00353AF1" w:rsidP="00353AF1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Can wash and can dry hands effectively and understands why this is important </w:t>
            </w:r>
          </w:p>
          <w:p w14:paraId="75510434" w14:textId="48F293FA" w:rsidR="006D0EB1" w:rsidRPr="00164CAA" w:rsidRDefault="008447E9" w:rsidP="00B068F6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Gains more bowel and bladder control and can attend to toileting needs most of the time themselves</w:t>
            </w:r>
          </w:p>
        </w:tc>
        <w:tc>
          <w:tcPr>
            <w:tcW w:w="3397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2C6F159B" w14:textId="77777777" w:rsidR="003A3C61" w:rsidRPr="00164CAA" w:rsidRDefault="003A3C61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Can grasp and release with two hands to throw and catch a large ball,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beanbag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or an object </w:t>
            </w:r>
          </w:p>
          <w:p w14:paraId="62F54371" w14:textId="3E0A5EBE" w:rsidR="003A3C61" w:rsidRPr="00164CAA" w:rsidRDefault="003A3C61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Manipulates a range of tools and equipment in one hand, tools include paintbrushes, scissors, hairbrushes, toothbrush,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scarves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or ribbons</w:t>
            </w:r>
          </w:p>
          <w:p w14:paraId="0908CC3F" w14:textId="77777777" w:rsidR="00353AF1" w:rsidRPr="00164CAA" w:rsidRDefault="00353AF1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Takes practical action to reduce risk, showing their understanding that equipment and tools can be used safely </w:t>
            </w:r>
          </w:p>
          <w:p w14:paraId="02042A4F" w14:textId="77777777" w:rsidR="006D0EB1" w:rsidRPr="00164CAA" w:rsidRDefault="00353AF1" w:rsidP="008447E9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Willing to try a range of different textures and tastes and expresses a preference</w:t>
            </w:r>
          </w:p>
          <w:p w14:paraId="3030DAC9" w14:textId="4658FD47" w:rsidR="008447E9" w:rsidRPr="00164CAA" w:rsidRDefault="008447E9" w:rsidP="00B068F6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Observes and controls breath, able to take deep breaths, scrunching and releasing the breath </w:t>
            </w:r>
          </w:p>
        </w:tc>
        <w:tc>
          <w:tcPr>
            <w:tcW w:w="3389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2474CD77" w14:textId="77777777" w:rsidR="009322EF" w:rsidRPr="00164CAA" w:rsidRDefault="009322EF" w:rsidP="00164CAA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Chooses to move in a range of ways, moving freely and with confidence making changes to body shape,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position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and pace of movement such as slithering, shuffling, rolling, crawling, walking, running, jumping, skipping, sliding and hopping </w:t>
            </w:r>
          </w:p>
          <w:p w14:paraId="4FAA9E51" w14:textId="77777777" w:rsidR="009322EF" w:rsidRPr="00164CAA" w:rsidRDefault="009322EF" w:rsidP="00164CAA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Handles tools, objects,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construction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and malleable materials safely and with increasing control and intention </w:t>
            </w:r>
          </w:p>
          <w:p w14:paraId="0D65E839" w14:textId="77777777" w:rsidR="006D0EB1" w:rsidRPr="00164CAA" w:rsidRDefault="009322EF" w:rsidP="00164C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Uses a pencil and holds it effectively to form recognisable letters, most of which are correctly formed</w:t>
            </w:r>
          </w:p>
          <w:p w14:paraId="61BB3DA7" w14:textId="77777777" w:rsidR="00164CAA" w:rsidRPr="00164CAA" w:rsidRDefault="00164CAA" w:rsidP="00164CAA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lastRenderedPageBreak/>
              <w:t xml:space="preserve">Describes physical changes to the body that can occur when feeling unwell, anxious, tired,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angry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or sad </w:t>
            </w:r>
          </w:p>
          <w:p w14:paraId="4F3729D5" w14:textId="77777777" w:rsidR="00164CAA" w:rsidRPr="00164CAA" w:rsidRDefault="00164CAA" w:rsidP="00164CAA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Can initiate and describe playful actions or movements for other children to mirror and follow </w:t>
            </w:r>
          </w:p>
          <w:p w14:paraId="0A33FAFC" w14:textId="1F2A276E" w:rsidR="00164CAA" w:rsidRPr="00164CAA" w:rsidRDefault="00164CAA" w:rsidP="00164CAA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Usually dry and clean during the day </w:t>
            </w:r>
          </w:p>
        </w:tc>
        <w:tc>
          <w:tcPr>
            <w:tcW w:w="3525" w:type="dxa"/>
            <w:tcBorders>
              <w:top w:val="single" w:sz="24" w:space="0" w:color="auto"/>
              <w:bottom w:val="nil"/>
            </w:tcBorders>
          </w:tcPr>
          <w:p w14:paraId="3705B8B8" w14:textId="77777777" w:rsidR="009322EF" w:rsidRPr="00164CAA" w:rsidRDefault="009322EF" w:rsidP="00164CAA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lastRenderedPageBreak/>
              <w:t xml:space="preserve">Negotiates space successfully when playing racing and chasing games with other children, adjusting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speed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or changing direction to avoid obstacles </w:t>
            </w:r>
          </w:p>
          <w:p w14:paraId="29F5049F" w14:textId="77777777" w:rsidR="009322EF" w:rsidRPr="00164CAA" w:rsidRDefault="009322EF" w:rsidP="00164CAA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Shows increasing control over an object in pushing, patting, throwing,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catching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or kicking it</w:t>
            </w:r>
          </w:p>
          <w:p w14:paraId="3AACA04A" w14:textId="2F377B1B" w:rsidR="009322EF" w:rsidRPr="00164CAA" w:rsidRDefault="009322EF" w:rsidP="00164CAA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Shows a preference for a dominant hand </w:t>
            </w:r>
          </w:p>
          <w:p w14:paraId="41D9E0E3" w14:textId="77777777" w:rsidR="00164CAA" w:rsidRPr="00164CAA" w:rsidRDefault="00164CAA" w:rsidP="00164CAA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Shows some understanding that good practices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with regard to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exercise, eating, drinking water, sleeping and hygiene can contribute to good health </w:t>
            </w:r>
          </w:p>
          <w:p w14:paraId="7E7A93F8" w14:textId="1CCDEBCF" w:rsidR="00164CAA" w:rsidRPr="00164CAA" w:rsidRDefault="00164CAA" w:rsidP="00164CAA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Shows understanding of the need for safety when tackling new challenges, and considers and manages some risks by taking independent action or by giving a verbal warning to others</w:t>
            </w:r>
          </w:p>
          <w:p w14:paraId="08EDC459" w14:textId="77777777" w:rsidR="006D0EB1" w:rsidRPr="00164CAA" w:rsidRDefault="006D0EB1" w:rsidP="001846B4">
            <w:pPr>
              <w:autoSpaceDE w:val="0"/>
              <w:autoSpaceDN w:val="0"/>
              <w:adjustRightInd w:val="0"/>
              <w:contextualSpacing/>
              <w:rPr>
                <w:rFonts w:ascii="Kinetic Letters" w:hAnsi="Kinetic Letters"/>
                <w:sz w:val="20"/>
                <w:szCs w:val="20"/>
              </w:rPr>
            </w:pPr>
          </w:p>
        </w:tc>
      </w:tr>
      <w:tr w:rsidR="006D0EB1" w:rsidRPr="00164CAA" w14:paraId="02F77834" w14:textId="77777777" w:rsidTr="002C656F">
        <w:trPr>
          <w:trHeight w:val="351"/>
        </w:trPr>
        <w:tc>
          <w:tcPr>
            <w:tcW w:w="2490" w:type="dxa"/>
            <w:vMerge/>
            <w:shd w:val="clear" w:color="auto" w:fill="FDDCEC"/>
          </w:tcPr>
          <w:p w14:paraId="1A6DF375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20469" w:type="dxa"/>
            <w:gridSpan w:val="9"/>
            <w:tcBorders>
              <w:top w:val="nil"/>
            </w:tcBorders>
            <w:shd w:val="clear" w:color="auto" w:fill="FDDCEC"/>
          </w:tcPr>
          <w:p w14:paraId="2F62F901" w14:textId="74AB8113" w:rsidR="006D0EB1" w:rsidRPr="002C656F" w:rsidRDefault="002C656F" w:rsidP="002C656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</w:pPr>
            <w:r w:rsidRPr="002C656F"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 xml:space="preserve">Children </w:t>
            </w:r>
            <w:r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>w</w:t>
            </w:r>
            <w:r w:rsidRPr="002C656F"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>ill have the daily input of Dough Disco to encourage finger strength and fine motor skills</w:t>
            </w:r>
          </w:p>
        </w:tc>
      </w:tr>
      <w:tr w:rsidR="00D34C24" w:rsidRPr="00164CAA" w14:paraId="47BF7F32" w14:textId="77777777" w:rsidTr="00662F3F">
        <w:trPr>
          <w:trHeight w:val="936"/>
        </w:trPr>
        <w:tc>
          <w:tcPr>
            <w:tcW w:w="24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2CCD613E" w14:textId="77777777" w:rsidR="00D34C24" w:rsidRPr="00164CAA" w:rsidRDefault="00D34C24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Literacy</w:t>
            </w:r>
          </w:p>
          <w:p w14:paraId="1F99C72D" w14:textId="77777777" w:rsidR="00D34C24" w:rsidRPr="00164CAA" w:rsidRDefault="00D34C24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  <w:highlight w:val="yellow"/>
              </w:rPr>
            </w:pPr>
          </w:p>
          <w:p w14:paraId="6ACB1863" w14:textId="440D1B26" w:rsidR="00D34C24" w:rsidRPr="00164CAA" w:rsidRDefault="00D34C24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  <w:highlight w:val="yellow"/>
              </w:rPr>
            </w:pPr>
            <w:r w:rsidRPr="00164CAA">
              <w:rPr>
                <w:rFonts w:ascii="Kinetic Letters" w:hAnsi="Kinetic Letters"/>
                <w:noProof/>
                <w:sz w:val="20"/>
                <w:szCs w:val="20"/>
              </w:rPr>
              <w:drawing>
                <wp:inline distT="0" distB="0" distL="0" distR="0" wp14:anchorId="45D74F8E" wp14:editId="2FE0B37B">
                  <wp:extent cx="647399" cy="62865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55" cy="63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</w:tcPr>
          <w:p w14:paraId="3E11D1C4" w14:textId="33CDBCEA" w:rsidR="00D34C24" w:rsidRDefault="00D34C24" w:rsidP="001846B4">
            <w:pPr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D34C24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Comprehension:</w:t>
            </w:r>
            <w:r w:rsidRPr="00D34C24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 </w:t>
            </w:r>
          </w:p>
          <w:p w14:paraId="6DD986AA" w14:textId="77777777" w:rsidR="00D34C24" w:rsidRPr="00D34C24" w:rsidRDefault="00D34C24" w:rsidP="00D34C24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sz w:val="20"/>
                <w:szCs w:val="20"/>
              </w:rPr>
              <w:t xml:space="preserve">Joins in with repeated refrains and anticipates key events and phrases in rhymes and stories </w:t>
            </w:r>
          </w:p>
          <w:p w14:paraId="7CF43B7A" w14:textId="77777777" w:rsidR="00D34C24" w:rsidRPr="00D34C24" w:rsidRDefault="00D34C24" w:rsidP="00D34C24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sz w:val="20"/>
                <w:szCs w:val="20"/>
              </w:rPr>
              <w:t xml:space="preserve">Begins to be aware of the way stories are structured, and to tell own stories </w:t>
            </w:r>
          </w:p>
          <w:p w14:paraId="698C2B89" w14:textId="77777777" w:rsidR="00D34C24" w:rsidRPr="00D34C24" w:rsidRDefault="00D34C24" w:rsidP="00D34C24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sz w:val="20"/>
                <w:szCs w:val="20"/>
              </w:rPr>
              <w:t>Shows interest in illustrations and words in print and digital books and words in the environment</w:t>
            </w:r>
          </w:p>
          <w:p w14:paraId="416F0541" w14:textId="77777777" w:rsidR="00D34C24" w:rsidRPr="00D34C24" w:rsidRDefault="00D34C24" w:rsidP="00D34C24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sz w:val="20"/>
                <w:szCs w:val="20"/>
              </w:rPr>
              <w:t xml:space="preserve">Handles books and touch screen technology carefully and the correct way up with growing competence </w:t>
            </w:r>
          </w:p>
          <w:p w14:paraId="76D53EDC" w14:textId="77777777" w:rsidR="00D34C24" w:rsidRPr="00D34C24" w:rsidRDefault="00D34C24" w:rsidP="001846B4">
            <w:pPr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4CA929A3" w14:textId="77777777" w:rsidR="00D34C24" w:rsidRPr="00D34C24" w:rsidRDefault="00D34C24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Word Reading:</w:t>
            </w:r>
            <w:r w:rsidRPr="00D34C24">
              <w:rPr>
                <w:rFonts w:ascii="Kinetic Letters" w:hAnsi="Kinetic Letters"/>
                <w:color w:val="ED7D31" w:themeColor="accent2"/>
                <w:sz w:val="20"/>
                <w:szCs w:val="20"/>
              </w:rPr>
              <w:t xml:space="preserve"> </w:t>
            </w:r>
          </w:p>
          <w:p w14:paraId="10BD21E1" w14:textId="1859DE68" w:rsidR="00D34C24" w:rsidRPr="00D34C24" w:rsidRDefault="00D34C24" w:rsidP="00D34C24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sz w:val="20"/>
                <w:szCs w:val="20"/>
              </w:rPr>
              <w:t>Claps or taps the syllables in words during sound pla</w:t>
            </w:r>
            <w:r>
              <w:rPr>
                <w:rFonts w:ascii="Kinetic Letters" w:hAnsi="Kinetic Letters"/>
                <w:sz w:val="20"/>
                <w:szCs w:val="20"/>
              </w:rPr>
              <w:t>y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42C97E51" w14:textId="57E72E7F" w:rsidR="00D34C24" w:rsidRPr="00D34C24" w:rsidRDefault="00D34C24" w:rsidP="00FC3A59">
            <w:pPr>
              <w:pStyle w:val="ListParagraph"/>
              <w:spacing w:after="0" w:line="240" w:lineRule="auto"/>
              <w:ind w:left="0"/>
              <w:rPr>
                <w:rFonts w:ascii="Kinetic Letters" w:hAnsi="Kinetic Letters" w:cs="Arial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Comprehension:</w:t>
            </w:r>
            <w:r w:rsidRPr="00D34C24">
              <w:rPr>
                <w:rFonts w:ascii="Kinetic Letters" w:hAnsi="Kinetic Letters"/>
                <w:color w:val="ED7D31" w:themeColor="accent2"/>
                <w:sz w:val="20"/>
                <w:szCs w:val="20"/>
              </w:rPr>
              <w:t xml:space="preserve"> </w:t>
            </w:r>
          </w:p>
          <w:p w14:paraId="42FABF43" w14:textId="77777777" w:rsidR="00D34C24" w:rsidRPr="00D34C24" w:rsidRDefault="00D34C24" w:rsidP="00D34C24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sz w:val="20"/>
                <w:szCs w:val="20"/>
              </w:rPr>
              <w:t xml:space="preserve">Listens to and joins in with stories and poems, when reading one-to-one and in small groups </w:t>
            </w:r>
          </w:p>
          <w:p w14:paraId="28885378" w14:textId="77777777" w:rsidR="00D34C24" w:rsidRPr="00D34C24" w:rsidRDefault="00D34C24" w:rsidP="00D34C24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sz w:val="20"/>
                <w:szCs w:val="20"/>
              </w:rPr>
              <w:t xml:space="preserve">Talks about events and principal characters in stories and suggests how the story might end </w:t>
            </w:r>
          </w:p>
          <w:p w14:paraId="10F6EC2D" w14:textId="77777777" w:rsidR="00D34C24" w:rsidRPr="00D34C24" w:rsidRDefault="00D34C24" w:rsidP="00D34C24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sz w:val="20"/>
                <w:szCs w:val="20"/>
              </w:rPr>
            </w:pPr>
            <w:r w:rsidRPr="00D34C24">
              <w:rPr>
                <w:rFonts w:ascii="Kinetic Letters" w:hAnsi="Kinetic Letters"/>
                <w:sz w:val="20"/>
                <w:szCs w:val="20"/>
              </w:rPr>
              <w:t>Looks at and enjoys print and digital books independently</w:t>
            </w:r>
          </w:p>
          <w:p w14:paraId="4665DF90" w14:textId="77777777" w:rsidR="00D34C24" w:rsidRPr="00D34C24" w:rsidRDefault="00D34C24" w:rsidP="00FC3A59">
            <w:pPr>
              <w:pStyle w:val="ListParagraph"/>
              <w:spacing w:after="0" w:line="240" w:lineRule="auto"/>
              <w:ind w:left="0"/>
              <w:rPr>
                <w:rFonts w:ascii="Kinetic Letters" w:hAnsi="Kinetic Letters" w:cs="Arial"/>
                <w:color w:val="4472C4" w:themeColor="accent1"/>
                <w:sz w:val="20"/>
                <w:szCs w:val="20"/>
              </w:rPr>
            </w:pPr>
          </w:p>
          <w:p w14:paraId="40783F5A" w14:textId="6BCF3C0F" w:rsidR="00D34C24" w:rsidRPr="00D34C24" w:rsidRDefault="00D34C24" w:rsidP="00D34C24">
            <w:pPr>
              <w:pStyle w:val="ListParagraph"/>
              <w:spacing w:after="0" w:line="240" w:lineRule="auto"/>
              <w:ind w:left="0"/>
              <w:rPr>
                <w:rFonts w:ascii="Kinetic Letters" w:hAnsi="Kinetic Letters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Word Reading:</w:t>
            </w:r>
            <w:r w:rsidRPr="00D34C24">
              <w:rPr>
                <w:rFonts w:ascii="Kinetic Letters" w:hAnsi="Kinetic Letters"/>
                <w:color w:val="ED7D31" w:themeColor="accent2"/>
                <w:sz w:val="20"/>
                <w:szCs w:val="20"/>
              </w:rPr>
              <w:t xml:space="preserve"> </w:t>
            </w:r>
          </w:p>
          <w:p w14:paraId="36AFF749" w14:textId="77777777" w:rsidR="00D34C24" w:rsidRPr="00D34C24" w:rsidRDefault="00D34C24" w:rsidP="00D34C24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sz w:val="20"/>
                <w:szCs w:val="20"/>
              </w:rPr>
            </w:pPr>
            <w:r w:rsidRPr="00D34C24">
              <w:rPr>
                <w:rFonts w:ascii="Kinetic Letters" w:hAnsi="Kinetic Letters"/>
                <w:sz w:val="20"/>
                <w:szCs w:val="20"/>
              </w:rPr>
              <w:t>Hears and says the initial sound in words</w:t>
            </w:r>
            <w:r w:rsidRPr="00D34C24">
              <w:rPr>
                <w:rFonts w:ascii="Kinetic Letters" w:hAnsi="Kinetic Letters" w:cs="Arial"/>
                <w:sz w:val="20"/>
                <w:szCs w:val="20"/>
              </w:rPr>
              <w:t xml:space="preserve"> </w:t>
            </w:r>
          </w:p>
          <w:p w14:paraId="43CCA87E" w14:textId="17AE8B5B" w:rsidR="00D34C24" w:rsidRPr="00D34C24" w:rsidRDefault="00D34C24" w:rsidP="00D34C24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sz w:val="20"/>
                <w:szCs w:val="20"/>
              </w:rPr>
            </w:pPr>
            <w:r w:rsidRPr="00D34C24">
              <w:rPr>
                <w:rFonts w:ascii="Kinetic Letters" w:hAnsi="Kinetic Letters"/>
                <w:sz w:val="20"/>
                <w:szCs w:val="20"/>
              </w:rPr>
              <w:t xml:space="preserve">Recognises rhythm in spoken words, songs, </w:t>
            </w:r>
            <w:proofErr w:type="gramStart"/>
            <w:r w:rsidRPr="00D34C24">
              <w:rPr>
                <w:rFonts w:ascii="Kinetic Letters" w:hAnsi="Kinetic Letters"/>
                <w:sz w:val="20"/>
                <w:szCs w:val="20"/>
              </w:rPr>
              <w:t>poems</w:t>
            </w:r>
            <w:proofErr w:type="gramEnd"/>
            <w:r w:rsidRPr="00D34C24">
              <w:rPr>
                <w:rFonts w:ascii="Kinetic Letters" w:hAnsi="Kinetic Letters"/>
                <w:sz w:val="20"/>
                <w:szCs w:val="20"/>
              </w:rPr>
              <w:t xml:space="preserve"> and rhymes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6D513601" w14:textId="1803E5C5" w:rsidR="00D34C24" w:rsidRDefault="00D34C24" w:rsidP="005663D3">
            <w:pPr>
              <w:spacing w:after="200" w:line="276" w:lineRule="auto"/>
              <w:contextualSpacing/>
              <w:rPr>
                <w:rFonts w:ascii="Kinetic Letters" w:hAnsi="Kinetic Letters"/>
                <w:color w:val="ED7D31" w:themeColor="accent2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Comprehension:</w:t>
            </w:r>
            <w:r w:rsidRPr="00D34C24">
              <w:rPr>
                <w:rFonts w:ascii="Kinetic Letters" w:hAnsi="Kinetic Letters"/>
                <w:color w:val="ED7D31" w:themeColor="accent2"/>
                <w:sz w:val="20"/>
                <w:szCs w:val="20"/>
              </w:rPr>
              <w:t xml:space="preserve"> </w:t>
            </w:r>
          </w:p>
          <w:p w14:paraId="57287511" w14:textId="77777777" w:rsidR="00D34C24" w:rsidRPr="00D34C24" w:rsidRDefault="00D34C24" w:rsidP="00D34C24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sz w:val="20"/>
                <w:szCs w:val="20"/>
              </w:rPr>
              <w:t xml:space="preserve">Begins to navigate apps and websites on digital media using drop down menu to select websites and icons to select apps </w:t>
            </w:r>
          </w:p>
          <w:p w14:paraId="68927F3F" w14:textId="5A46AE96" w:rsidR="00D34C24" w:rsidRDefault="00D34C24" w:rsidP="00D34C24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sz w:val="20"/>
                <w:szCs w:val="20"/>
              </w:rPr>
              <w:t xml:space="preserve">Begins to navigate apps and websites on digital media using drop down menu to select websites and icons to select apps </w:t>
            </w:r>
          </w:p>
          <w:p w14:paraId="64A49F16" w14:textId="77777777" w:rsidR="00D34C24" w:rsidRPr="00D34C24" w:rsidRDefault="00D34C24" w:rsidP="00D34C24">
            <w:pPr>
              <w:pStyle w:val="ListParagraph"/>
              <w:suppressAutoHyphens/>
              <w:autoSpaceDE w:val="0"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</w:p>
          <w:p w14:paraId="5F91BFFE" w14:textId="77777777" w:rsidR="00D34C24" w:rsidRPr="00D34C24" w:rsidRDefault="00D34C24" w:rsidP="001846B4">
            <w:pPr>
              <w:pStyle w:val="ListParagraph"/>
              <w:spacing w:after="0" w:line="240" w:lineRule="auto"/>
              <w:ind w:left="0"/>
              <w:rPr>
                <w:rFonts w:ascii="Kinetic Letters" w:hAnsi="Kinetic Letters"/>
                <w:i/>
                <w:iCs/>
                <w:color w:val="FF0000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Word Reading:</w:t>
            </w:r>
            <w:r w:rsidRPr="00D34C24">
              <w:rPr>
                <w:rFonts w:ascii="Kinetic Letters" w:hAnsi="Kinetic Letters"/>
                <w:color w:val="ED7D31" w:themeColor="accent2"/>
                <w:sz w:val="20"/>
                <w:szCs w:val="20"/>
              </w:rPr>
              <w:t xml:space="preserve"> </w:t>
            </w:r>
          </w:p>
          <w:p w14:paraId="638B8C8E" w14:textId="77777777" w:rsidR="00D34C24" w:rsidRPr="00D34C24" w:rsidRDefault="00D34C24" w:rsidP="00D34C24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sz w:val="20"/>
                <w:szCs w:val="20"/>
              </w:rPr>
              <w:t>Begins to develop phonological and phonemic awareness</w:t>
            </w:r>
          </w:p>
          <w:p w14:paraId="652EF73B" w14:textId="6772C69E" w:rsidR="00D34C24" w:rsidRPr="00D34C24" w:rsidRDefault="00D34C24" w:rsidP="00D34C24">
            <w:pPr>
              <w:suppressAutoHyphens/>
              <w:autoSpaceDE w:val="0"/>
              <w:autoSpaceDN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7C60705D" w14:textId="1A77ECBB" w:rsidR="00D34C24" w:rsidRPr="00D34C24" w:rsidRDefault="00D34C24" w:rsidP="00D34C24">
            <w:pPr>
              <w:spacing w:after="200" w:line="276" w:lineRule="auto"/>
              <w:contextualSpacing/>
              <w:rPr>
                <w:rFonts w:ascii="Kinetic Letters" w:hAnsi="Kinetic Letters"/>
                <w:color w:val="ED7D31" w:themeColor="accent2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Word Reading:</w:t>
            </w:r>
            <w:r w:rsidRPr="00D34C24">
              <w:rPr>
                <w:rFonts w:ascii="Kinetic Letters" w:hAnsi="Kinetic Letters"/>
                <w:color w:val="ED7D31" w:themeColor="accent2"/>
                <w:sz w:val="20"/>
                <w:szCs w:val="20"/>
              </w:rPr>
              <w:t xml:space="preserve"> </w:t>
            </w:r>
          </w:p>
          <w:p w14:paraId="1715BA7A" w14:textId="4AD78551" w:rsidR="00D34C24" w:rsidRPr="00D34C24" w:rsidRDefault="00D34C24" w:rsidP="00D34C24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sz w:val="20"/>
                <w:szCs w:val="20"/>
              </w:rPr>
              <w:t xml:space="preserve">Recognises familiar words and signs such as own name, advertising logos and screen icons </w:t>
            </w:r>
          </w:p>
          <w:p w14:paraId="4629A0F8" w14:textId="77777777" w:rsidR="00D34C24" w:rsidRPr="00D34C24" w:rsidRDefault="00D34C24" w:rsidP="00D34C24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sz w:val="20"/>
                <w:szCs w:val="20"/>
              </w:rPr>
              <w:t xml:space="preserve">Knows that print carries meaning and, in English, is read from left to right and top to bottom </w:t>
            </w:r>
          </w:p>
          <w:p w14:paraId="49225BD4" w14:textId="48D4E1FE" w:rsidR="00D34C24" w:rsidRPr="00D34C24" w:rsidRDefault="00D34C24" w:rsidP="00D34C24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D34C24">
              <w:rPr>
                <w:rFonts w:ascii="Kinetic Letters" w:hAnsi="Kinetic Letters"/>
                <w:sz w:val="20"/>
                <w:szCs w:val="20"/>
              </w:rPr>
              <w:t>Shows awareness of rhyme and alliteration</w:t>
            </w:r>
          </w:p>
          <w:p w14:paraId="29EEAD2F" w14:textId="467765B4" w:rsidR="00D34C24" w:rsidRPr="00D34C24" w:rsidRDefault="00D34C24" w:rsidP="00D34C24">
            <w:pPr>
              <w:pStyle w:val="ListParagraph"/>
              <w:suppressAutoHyphens/>
              <w:autoSpaceDE w:val="0"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</w:p>
          <w:p w14:paraId="0B75B277" w14:textId="38003E3D" w:rsidR="00D34C24" w:rsidRPr="00D34C24" w:rsidRDefault="00D34C24" w:rsidP="00773156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</w:tc>
        <w:tc>
          <w:tcPr>
            <w:tcW w:w="338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3D4C2778" w14:textId="22D9A5B4" w:rsidR="00D34C24" w:rsidRPr="009412EC" w:rsidRDefault="00D34C24" w:rsidP="009412EC">
            <w:pPr>
              <w:spacing w:after="200" w:line="276" w:lineRule="auto"/>
              <w:contextualSpacing/>
              <w:rPr>
                <w:rFonts w:ascii="Kinetic Letters" w:hAnsi="Kinetic Letters"/>
                <w:color w:val="ED7D31" w:themeColor="accent2"/>
                <w:sz w:val="20"/>
                <w:szCs w:val="20"/>
              </w:rPr>
            </w:pPr>
            <w:r w:rsidRPr="009412EC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Comprehension:</w:t>
            </w:r>
            <w:r w:rsidRPr="009412EC">
              <w:rPr>
                <w:rFonts w:ascii="Kinetic Letters" w:hAnsi="Kinetic Letters"/>
                <w:color w:val="ED7D31" w:themeColor="accent2"/>
                <w:sz w:val="20"/>
                <w:szCs w:val="20"/>
              </w:rPr>
              <w:t xml:space="preserve"> </w:t>
            </w:r>
          </w:p>
          <w:p w14:paraId="069EB39D" w14:textId="115D353A" w:rsidR="009412EC" w:rsidRPr="009412EC" w:rsidRDefault="009412EC" w:rsidP="009412EC">
            <w:pPr>
              <w:pStyle w:val="ListParagraph"/>
              <w:numPr>
                <w:ilvl w:val="0"/>
                <w:numId w:val="3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9412EC">
              <w:rPr>
                <w:rFonts w:ascii="Kinetic Letters" w:hAnsi="Kinetic Letters"/>
                <w:sz w:val="20"/>
                <w:szCs w:val="20"/>
              </w:rPr>
              <w:t xml:space="preserve">Re-enacts and reinvents stories they have heard in their play </w:t>
            </w:r>
          </w:p>
          <w:p w14:paraId="3FCFA579" w14:textId="1E169858" w:rsidR="009412EC" w:rsidRPr="009412EC" w:rsidRDefault="009412EC" w:rsidP="009412EC">
            <w:pPr>
              <w:pStyle w:val="ListParagraph"/>
              <w:numPr>
                <w:ilvl w:val="0"/>
                <w:numId w:val="3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proofErr w:type="gramStart"/>
            <w:r w:rsidRPr="009412EC">
              <w:rPr>
                <w:rFonts w:ascii="Kinetic Letters" w:hAnsi="Kinetic Letters"/>
                <w:sz w:val="20"/>
                <w:szCs w:val="20"/>
              </w:rPr>
              <w:t>Is able to</w:t>
            </w:r>
            <w:proofErr w:type="gramEnd"/>
            <w:r w:rsidRPr="009412EC">
              <w:rPr>
                <w:rFonts w:ascii="Kinetic Letters" w:hAnsi="Kinetic Letters"/>
                <w:sz w:val="20"/>
                <w:szCs w:val="20"/>
              </w:rPr>
              <w:t xml:space="preserve"> recall and discuss stories or information that has been read to them, or they have read themselves</w:t>
            </w:r>
          </w:p>
          <w:p w14:paraId="12B6B732" w14:textId="77777777" w:rsidR="009412EC" w:rsidRPr="009412EC" w:rsidRDefault="009412EC" w:rsidP="009412EC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  <w:p w14:paraId="5289C476" w14:textId="63DF1A05" w:rsidR="00D34C24" w:rsidRPr="009412EC" w:rsidRDefault="00D34C24" w:rsidP="001846B4">
            <w:pPr>
              <w:spacing w:after="200" w:line="276" w:lineRule="auto"/>
              <w:contextualSpacing/>
              <w:rPr>
                <w:rFonts w:ascii="Kinetic Letters" w:hAnsi="Kinetic Letters"/>
                <w:color w:val="ED7D31" w:themeColor="accent2"/>
                <w:sz w:val="20"/>
                <w:szCs w:val="20"/>
              </w:rPr>
            </w:pPr>
            <w:r w:rsidRPr="009412EC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Word Reading:</w:t>
            </w:r>
            <w:r w:rsidRPr="009412EC">
              <w:rPr>
                <w:rFonts w:ascii="Kinetic Letters" w:hAnsi="Kinetic Letters"/>
                <w:color w:val="ED7D31" w:themeColor="accent2"/>
                <w:sz w:val="20"/>
                <w:szCs w:val="20"/>
              </w:rPr>
              <w:t xml:space="preserve"> </w:t>
            </w:r>
          </w:p>
          <w:p w14:paraId="00F6188C" w14:textId="7C186775" w:rsidR="009412EC" w:rsidRPr="009412EC" w:rsidRDefault="009412EC" w:rsidP="009412EC">
            <w:pPr>
              <w:pStyle w:val="ListParagraph"/>
              <w:numPr>
                <w:ilvl w:val="0"/>
                <w:numId w:val="37"/>
              </w:numPr>
              <w:rPr>
                <w:rFonts w:ascii="Kinetic Letters" w:eastAsia="Times New Roman" w:hAnsi="Kinetic Letters" w:cs="Arial"/>
                <w:i/>
                <w:iCs/>
                <w:color w:val="FF0000"/>
                <w:sz w:val="20"/>
                <w:szCs w:val="20"/>
              </w:rPr>
            </w:pPr>
            <w:r w:rsidRPr="009412EC">
              <w:rPr>
                <w:rFonts w:ascii="Kinetic Letters" w:hAnsi="Kinetic Letters"/>
                <w:sz w:val="20"/>
                <w:szCs w:val="20"/>
              </w:rPr>
              <w:t>Includes everyday literacy artefacts in play, such as labels, instructions, signs, envelopes, etc.</w:t>
            </w:r>
          </w:p>
          <w:p w14:paraId="68BFA2B8" w14:textId="2DA4DE36" w:rsidR="00D34C24" w:rsidRPr="009412EC" w:rsidRDefault="00D34C24" w:rsidP="006B1EA0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</w:tc>
        <w:tc>
          <w:tcPr>
            <w:tcW w:w="3525" w:type="dxa"/>
            <w:vMerge w:val="restart"/>
            <w:tcBorders>
              <w:top w:val="single" w:sz="24" w:space="0" w:color="auto"/>
            </w:tcBorders>
          </w:tcPr>
          <w:p w14:paraId="36ECC4B5" w14:textId="77777777" w:rsidR="00D34C24" w:rsidRPr="009412EC" w:rsidRDefault="00D34C24" w:rsidP="00662F3F">
            <w:pPr>
              <w:ind w:left="41"/>
              <w:rPr>
                <w:rFonts w:ascii="Kinetic Letters" w:hAnsi="Kinetic Letters"/>
                <w:color w:val="ED7D31" w:themeColor="accent2"/>
                <w:sz w:val="20"/>
                <w:szCs w:val="20"/>
              </w:rPr>
            </w:pPr>
            <w:r w:rsidRPr="009412EC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Word Reading:</w:t>
            </w:r>
            <w:r w:rsidRPr="009412EC">
              <w:rPr>
                <w:rFonts w:ascii="Kinetic Letters" w:hAnsi="Kinetic Letters"/>
                <w:color w:val="ED7D31" w:themeColor="accent2"/>
                <w:sz w:val="20"/>
                <w:szCs w:val="20"/>
              </w:rPr>
              <w:t xml:space="preserve"> </w:t>
            </w:r>
          </w:p>
          <w:p w14:paraId="5ADEBC40" w14:textId="77777777" w:rsidR="009412EC" w:rsidRPr="009412EC" w:rsidRDefault="009412EC" w:rsidP="009412E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9412EC">
              <w:rPr>
                <w:rFonts w:ascii="Kinetic Letters" w:hAnsi="Kinetic Letters"/>
                <w:sz w:val="20"/>
                <w:szCs w:val="20"/>
              </w:rPr>
              <w:t>Begins to develop phonological and phonemic awareness</w:t>
            </w:r>
          </w:p>
          <w:p w14:paraId="5B8F439A" w14:textId="77777777" w:rsidR="009412EC" w:rsidRPr="009412EC" w:rsidRDefault="009412EC" w:rsidP="009412E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9412EC">
              <w:rPr>
                <w:rFonts w:ascii="Kinetic Letters" w:hAnsi="Kinetic Letters"/>
                <w:sz w:val="20"/>
                <w:szCs w:val="20"/>
              </w:rPr>
              <w:t>Hears and says the initial sound in words</w:t>
            </w:r>
          </w:p>
          <w:p w14:paraId="63E44888" w14:textId="3FC3F4B3" w:rsidR="009412EC" w:rsidRPr="009412EC" w:rsidRDefault="009412EC" w:rsidP="009412E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Kinetic Letters" w:eastAsia="Times New Roman" w:hAnsi="Kinetic Letters" w:cs="Arial"/>
                <w:sz w:val="20"/>
                <w:szCs w:val="20"/>
              </w:rPr>
            </w:pPr>
            <w:r w:rsidRPr="009412EC">
              <w:rPr>
                <w:rFonts w:ascii="Kinetic Letters" w:hAnsi="Kinetic Letters"/>
                <w:sz w:val="20"/>
                <w:szCs w:val="20"/>
              </w:rPr>
              <w:t>Begins to segment the sounds in simple words and blend them together and knows which letters represent some of them</w:t>
            </w:r>
          </w:p>
        </w:tc>
      </w:tr>
      <w:tr w:rsidR="00D34C24" w:rsidRPr="00164CAA" w14:paraId="3675C95F" w14:textId="77777777" w:rsidTr="00662F3F">
        <w:trPr>
          <w:trHeight w:val="2032"/>
        </w:trPr>
        <w:tc>
          <w:tcPr>
            <w:tcW w:w="2490" w:type="dxa"/>
            <w:tcBorders>
              <w:top w:val="single" w:sz="4" w:space="0" w:color="auto"/>
              <w:bottom w:val="nil"/>
            </w:tcBorders>
            <w:shd w:val="clear" w:color="auto" w:fill="FFE599" w:themeFill="accent4" w:themeFillTint="66"/>
          </w:tcPr>
          <w:p w14:paraId="187F6953" w14:textId="0E1EE53E" w:rsidR="00D34C24" w:rsidRPr="00164CAA" w:rsidRDefault="00D34C24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1913F76" w14:textId="77777777" w:rsidR="00D34C24" w:rsidRPr="00164CAA" w:rsidRDefault="00D34C24" w:rsidP="00FC3A59">
            <w:pPr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3385" w:type="dxa"/>
            <w:gridSpan w:val="2"/>
            <w:vMerge/>
            <w:tcBorders>
              <w:bottom w:val="nil"/>
              <w:right w:val="single" w:sz="24" w:space="0" w:color="auto"/>
            </w:tcBorders>
            <w:shd w:val="clear" w:color="auto" w:fill="auto"/>
          </w:tcPr>
          <w:p w14:paraId="4741764D" w14:textId="4A3D1CD6" w:rsidR="00D34C24" w:rsidRPr="00164CAA" w:rsidRDefault="00D34C24" w:rsidP="00FC3A59">
            <w:pPr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vMerge/>
            <w:tcBorders>
              <w:left w:val="single" w:sz="24" w:space="0" w:color="auto"/>
              <w:bottom w:val="nil"/>
            </w:tcBorders>
          </w:tcPr>
          <w:p w14:paraId="31080101" w14:textId="34645D7A" w:rsidR="00D34C24" w:rsidRPr="00164CAA" w:rsidRDefault="00D34C24" w:rsidP="00FC3A59">
            <w:pPr>
              <w:rPr>
                <w:rFonts w:ascii="Kinetic Letters" w:hAnsi="Kinetic Letters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bottom w:val="nil"/>
              <w:right w:val="single" w:sz="24" w:space="0" w:color="auto"/>
            </w:tcBorders>
          </w:tcPr>
          <w:p w14:paraId="520050B8" w14:textId="5F9326F1" w:rsidR="00D34C24" w:rsidRPr="00164CAA" w:rsidRDefault="00D34C24" w:rsidP="001846B4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</w:tc>
        <w:tc>
          <w:tcPr>
            <w:tcW w:w="3389" w:type="dxa"/>
            <w:vMerge/>
            <w:tcBorders>
              <w:left w:val="single" w:sz="24" w:space="0" w:color="auto"/>
              <w:bottom w:val="nil"/>
            </w:tcBorders>
          </w:tcPr>
          <w:p w14:paraId="4888BC16" w14:textId="1262B479" w:rsidR="00D34C24" w:rsidRPr="00164CAA" w:rsidRDefault="00D34C24" w:rsidP="00FC3A59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i/>
                <w:i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525" w:type="dxa"/>
            <w:vMerge/>
            <w:tcBorders>
              <w:bottom w:val="nil"/>
            </w:tcBorders>
          </w:tcPr>
          <w:p w14:paraId="5A6A2E0F" w14:textId="346C36DE" w:rsidR="00D34C24" w:rsidRPr="00164CAA" w:rsidRDefault="00D34C24" w:rsidP="001846B4">
            <w:pPr>
              <w:ind w:left="41"/>
              <w:rPr>
                <w:rFonts w:ascii="Kinetic Letters" w:eastAsia="Times New Roman" w:hAnsi="Kinetic Letters" w:cs="Arial"/>
                <w:i/>
                <w:iCs/>
                <w:color w:val="FF0000"/>
                <w:sz w:val="20"/>
                <w:szCs w:val="20"/>
                <w:lang w:eastAsia="en-GB"/>
              </w:rPr>
            </w:pPr>
          </w:p>
        </w:tc>
      </w:tr>
      <w:tr w:rsidR="001846B4" w:rsidRPr="00164CAA" w14:paraId="7C4E5475" w14:textId="77777777" w:rsidTr="00D34C24">
        <w:trPr>
          <w:gridAfter w:val="9"/>
          <w:wAfter w:w="20469" w:type="dxa"/>
          <w:trHeight w:val="47"/>
        </w:trPr>
        <w:tc>
          <w:tcPr>
            <w:tcW w:w="2490" w:type="dxa"/>
            <w:tcBorders>
              <w:top w:val="nil"/>
              <w:bottom w:val="nil"/>
            </w:tcBorders>
            <w:shd w:val="clear" w:color="auto" w:fill="FFE599" w:themeFill="accent4" w:themeFillTint="66"/>
          </w:tcPr>
          <w:p w14:paraId="5FBB1CC6" w14:textId="77777777" w:rsidR="001846B4" w:rsidRPr="00164CAA" w:rsidRDefault="001846B4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</w:tc>
      </w:tr>
      <w:tr w:rsidR="006D0EB1" w:rsidRPr="00164CAA" w14:paraId="4A6B16D4" w14:textId="77777777" w:rsidTr="003C55FB">
        <w:trPr>
          <w:trHeight w:val="454"/>
        </w:trPr>
        <w:tc>
          <w:tcPr>
            <w:tcW w:w="2490" w:type="dxa"/>
            <w:tcBorders>
              <w:top w:val="nil"/>
              <w:bottom w:val="single" w:sz="4" w:space="0" w:color="auto"/>
            </w:tcBorders>
            <w:shd w:val="clear" w:color="auto" w:fill="FFE599" w:themeFill="accent4" w:themeFillTint="66"/>
          </w:tcPr>
          <w:p w14:paraId="640B0835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Phonics</w:t>
            </w:r>
          </w:p>
        </w:tc>
        <w:tc>
          <w:tcPr>
            <w:tcW w:w="3383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06EDADC3" w14:textId="68B6AF30" w:rsidR="006D0EB1" w:rsidRPr="00164CAA" w:rsidRDefault="005663D3" w:rsidP="005663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Kinetic Letters" w:hAnsi="Kinetic Letters" w:cs="Arial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 w:cs="Arial"/>
                <w:b/>
                <w:bCs/>
                <w:sz w:val="20"/>
                <w:szCs w:val="20"/>
              </w:rPr>
              <w:t>Regular ‘FRED’ games to encourage children’s blending skills</w:t>
            </w:r>
          </w:p>
          <w:p w14:paraId="3670366B" w14:textId="1663F046" w:rsidR="005663D3" w:rsidRPr="00164CAA" w:rsidRDefault="005663D3" w:rsidP="005663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Kinetic Letters" w:hAnsi="Kinetic Letters" w:cs="Arial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 w:cs="Arial"/>
                <w:b/>
                <w:bCs/>
                <w:sz w:val="20"/>
                <w:szCs w:val="20"/>
              </w:rPr>
              <w:t xml:space="preserve">Children to understand </w:t>
            </w:r>
            <w:proofErr w:type="gramStart"/>
            <w:r w:rsidRPr="00164CAA">
              <w:rPr>
                <w:rFonts w:ascii="Kinetic Letters" w:hAnsi="Kinetic Letters" w:cs="Arial"/>
                <w:b/>
                <w:bCs/>
                <w:sz w:val="20"/>
                <w:szCs w:val="20"/>
              </w:rPr>
              <w:t>m,a</w:t>
            </w:r>
            <w:proofErr w:type="gramEnd"/>
            <w:r w:rsidRPr="00164CAA">
              <w:rPr>
                <w:rFonts w:ascii="Kinetic Letters" w:hAnsi="Kinetic Letters" w:cs="Arial"/>
                <w:b/>
                <w:bCs/>
                <w:sz w:val="20"/>
                <w:szCs w:val="20"/>
              </w:rPr>
              <w:t>,s,t,i,n,p,g,o as sounds and mnemonics</w:t>
            </w:r>
          </w:p>
        </w:tc>
        <w:tc>
          <w:tcPr>
            <w:tcW w:w="3385" w:type="dxa"/>
            <w:gridSpan w:val="2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0E6EB7C" w14:textId="77777777" w:rsidR="005663D3" w:rsidRPr="00164CAA" w:rsidRDefault="005663D3" w:rsidP="005663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Kinetic Letters" w:hAnsi="Kinetic Letters" w:cs="Arial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 w:cs="Arial"/>
                <w:b/>
                <w:bCs/>
                <w:sz w:val="20"/>
                <w:szCs w:val="20"/>
              </w:rPr>
              <w:t>Regular ‘FRED’ games to encourage children’s blending skills</w:t>
            </w:r>
          </w:p>
          <w:p w14:paraId="32AC4C06" w14:textId="15E4E0C5" w:rsidR="006D0EB1" w:rsidRPr="00164CAA" w:rsidRDefault="005663D3" w:rsidP="005663D3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 w:cs="Arial"/>
                <w:b/>
                <w:bCs/>
                <w:sz w:val="20"/>
                <w:szCs w:val="20"/>
              </w:rPr>
              <w:t xml:space="preserve">Children to understand </w:t>
            </w:r>
            <w:proofErr w:type="gramStart"/>
            <w:r w:rsidRPr="00164CAA">
              <w:rPr>
                <w:rFonts w:ascii="Kinetic Letters" w:hAnsi="Kinetic Letters" w:cs="Arial"/>
                <w:b/>
                <w:bCs/>
                <w:sz w:val="20"/>
                <w:szCs w:val="20"/>
              </w:rPr>
              <w:t>m,a</w:t>
            </w:r>
            <w:proofErr w:type="gramEnd"/>
            <w:r w:rsidRPr="00164CAA">
              <w:rPr>
                <w:rFonts w:ascii="Kinetic Letters" w:hAnsi="Kinetic Letters" w:cs="Arial"/>
                <w:b/>
                <w:bCs/>
                <w:sz w:val="20"/>
                <w:szCs w:val="20"/>
              </w:rPr>
              <w:t>,s,t,i,n,p,g,o as sounds and mnemonics</w:t>
            </w:r>
          </w:p>
        </w:tc>
        <w:tc>
          <w:tcPr>
            <w:tcW w:w="3390" w:type="dxa"/>
            <w:gridSpan w:val="2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9B68C22" w14:textId="77777777" w:rsidR="005663D3" w:rsidRPr="00164CAA" w:rsidRDefault="005663D3" w:rsidP="005663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Kinetic Letters" w:hAnsi="Kinetic Letters" w:cs="Arial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 w:cs="Arial"/>
                <w:b/>
                <w:bCs/>
                <w:sz w:val="20"/>
                <w:szCs w:val="20"/>
              </w:rPr>
              <w:t>Regular ‘FRED’ games to encourage children’s blending skills</w:t>
            </w:r>
          </w:p>
          <w:p w14:paraId="0D26D67F" w14:textId="45AFB8A3" w:rsidR="006D0EB1" w:rsidRPr="00164CAA" w:rsidRDefault="005663D3" w:rsidP="005663D3">
            <w:pPr>
              <w:pStyle w:val="ListParagraph"/>
              <w:numPr>
                <w:ilvl w:val="0"/>
                <w:numId w:val="12"/>
              </w:numPr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 w:cs="Arial"/>
                <w:b/>
                <w:bCs/>
                <w:sz w:val="20"/>
                <w:szCs w:val="20"/>
              </w:rPr>
              <w:t xml:space="preserve">Children to understand </w:t>
            </w:r>
            <w:proofErr w:type="gramStart"/>
            <w:r w:rsidRPr="00164CAA">
              <w:rPr>
                <w:rFonts w:ascii="Kinetic Letters" w:hAnsi="Kinetic Letters" w:cs="Arial"/>
                <w:b/>
                <w:bCs/>
                <w:sz w:val="20"/>
                <w:szCs w:val="20"/>
              </w:rPr>
              <w:t>c,k</w:t>
            </w:r>
            <w:proofErr w:type="gramEnd"/>
            <w:r w:rsidRPr="00164CAA">
              <w:rPr>
                <w:rFonts w:ascii="Kinetic Letters" w:hAnsi="Kinetic Letters" w:cs="Arial"/>
                <w:b/>
                <w:bCs/>
                <w:sz w:val="20"/>
                <w:szCs w:val="20"/>
              </w:rPr>
              <w:t>,u,b,f,e,l,r,h,r as sounds and mnemonics</w:t>
            </w:r>
          </w:p>
        </w:tc>
        <w:tc>
          <w:tcPr>
            <w:tcW w:w="3397" w:type="dxa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7BC7433" w14:textId="77777777" w:rsidR="005663D3" w:rsidRPr="00164CAA" w:rsidRDefault="005663D3" w:rsidP="005663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Kinetic Letters" w:hAnsi="Kinetic Letters" w:cs="Arial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 w:cs="Arial"/>
                <w:b/>
                <w:bCs/>
                <w:sz w:val="20"/>
                <w:szCs w:val="20"/>
              </w:rPr>
              <w:t>Regular ‘FRED’ games to encourage children’s blending skills</w:t>
            </w:r>
          </w:p>
          <w:p w14:paraId="09371A7F" w14:textId="63C27987" w:rsidR="006D0EB1" w:rsidRPr="00164CAA" w:rsidRDefault="005663D3" w:rsidP="005663D3">
            <w:pPr>
              <w:spacing w:after="200" w:line="276" w:lineRule="auto"/>
              <w:ind w:hanging="13"/>
              <w:contextualSpacing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</w:pPr>
            <w:r w:rsidRPr="00164CAA">
              <w:rPr>
                <w:rFonts w:ascii="Kinetic Letters" w:hAnsi="Kinetic Letters" w:cs="Arial"/>
                <w:b/>
                <w:bCs/>
                <w:sz w:val="20"/>
                <w:szCs w:val="20"/>
              </w:rPr>
              <w:t xml:space="preserve">Children to understand </w:t>
            </w:r>
            <w:proofErr w:type="gramStart"/>
            <w:r w:rsidRPr="00164CAA">
              <w:rPr>
                <w:rFonts w:ascii="Kinetic Letters" w:hAnsi="Kinetic Letters" w:cs="Arial"/>
                <w:b/>
                <w:bCs/>
                <w:sz w:val="20"/>
                <w:szCs w:val="20"/>
              </w:rPr>
              <w:t>c,k</w:t>
            </w:r>
            <w:proofErr w:type="gramEnd"/>
            <w:r w:rsidRPr="00164CAA">
              <w:rPr>
                <w:rFonts w:ascii="Kinetic Letters" w:hAnsi="Kinetic Letters" w:cs="Arial"/>
                <w:b/>
                <w:bCs/>
                <w:sz w:val="20"/>
                <w:szCs w:val="20"/>
              </w:rPr>
              <w:t>,u,b,f,e,l,r,h,r as sounds and mnemonics</w:t>
            </w:r>
          </w:p>
        </w:tc>
        <w:tc>
          <w:tcPr>
            <w:tcW w:w="3389" w:type="dxa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2002B71" w14:textId="7964CC60" w:rsidR="006D0EB1" w:rsidRPr="00164CAA" w:rsidRDefault="005663D3" w:rsidP="005663D3">
            <w:pPr>
              <w:pStyle w:val="ListParagraph"/>
              <w:numPr>
                <w:ilvl w:val="0"/>
                <w:numId w:val="13"/>
              </w:numPr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Children beginning to orally blend words they hear independently </w:t>
            </w:r>
          </w:p>
          <w:p w14:paraId="24C3A763" w14:textId="0BFB40BD" w:rsidR="006D0EB1" w:rsidRPr="00164CAA" w:rsidRDefault="005663D3" w:rsidP="005663D3">
            <w:pPr>
              <w:pStyle w:val="ListParagraph"/>
              <w:numPr>
                <w:ilvl w:val="0"/>
                <w:numId w:val="13"/>
              </w:numPr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Children to recognise all single letter sounds and mnemonics</w:t>
            </w:r>
          </w:p>
        </w:tc>
        <w:tc>
          <w:tcPr>
            <w:tcW w:w="3525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6EAC7990" w14:textId="77777777" w:rsidR="005663D3" w:rsidRPr="00164CAA" w:rsidRDefault="005663D3" w:rsidP="005663D3">
            <w:pPr>
              <w:pStyle w:val="ListParagraph"/>
              <w:numPr>
                <w:ilvl w:val="0"/>
                <w:numId w:val="13"/>
              </w:numPr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Children beginning to orally blend words they hear independently </w:t>
            </w:r>
          </w:p>
          <w:p w14:paraId="365A89F4" w14:textId="69C0797A" w:rsidR="006D0EB1" w:rsidRPr="00164CAA" w:rsidRDefault="005663D3" w:rsidP="005663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Children to recognise all single letter sounds and mnemonics</w:t>
            </w:r>
          </w:p>
        </w:tc>
      </w:tr>
      <w:tr w:rsidR="006D0EB1" w:rsidRPr="00164CAA" w14:paraId="04265D0F" w14:textId="77777777" w:rsidTr="003C55FB">
        <w:trPr>
          <w:trHeight w:val="454"/>
        </w:trPr>
        <w:tc>
          <w:tcPr>
            <w:tcW w:w="2490" w:type="dxa"/>
            <w:tcBorders>
              <w:top w:val="single" w:sz="4" w:space="0" w:color="auto"/>
              <w:bottom w:val="nil"/>
            </w:tcBorders>
            <w:shd w:val="clear" w:color="auto" w:fill="FFE599" w:themeFill="accent4" w:themeFillTint="66"/>
          </w:tcPr>
          <w:p w14:paraId="09579DE8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Literacy 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518D6D" w14:textId="500D870E" w:rsidR="006D0EB1" w:rsidRPr="002C656F" w:rsidRDefault="006D0EB1" w:rsidP="00FC3A59">
            <w:pPr>
              <w:spacing w:line="259" w:lineRule="auto"/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 xml:space="preserve">Emergent writing: </w:t>
            </w:r>
          </w:p>
          <w:p w14:paraId="30AB2E4B" w14:textId="0478D3DC" w:rsidR="006D0EB1" w:rsidRPr="002C656F" w:rsidRDefault="00D34C24" w:rsidP="00FC3A59">
            <w:pPr>
              <w:pStyle w:val="ListParagraph"/>
              <w:numPr>
                <w:ilvl w:val="0"/>
                <w:numId w:val="32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>Sometimes gives meaning to their drawings and paintings</w:t>
            </w:r>
          </w:p>
          <w:p w14:paraId="66CDD84F" w14:textId="77777777" w:rsidR="00D34C24" w:rsidRPr="002C656F" w:rsidRDefault="00D34C24" w:rsidP="00D34C24">
            <w:pPr>
              <w:pStyle w:val="ListParagraph"/>
              <w:numPr>
                <w:ilvl w:val="0"/>
                <w:numId w:val="32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 xml:space="preserve">Includes mark making and early writing in their play </w:t>
            </w:r>
          </w:p>
          <w:p w14:paraId="2A645998" w14:textId="77777777" w:rsidR="00D34C24" w:rsidRPr="002C656F" w:rsidRDefault="00D34C24" w:rsidP="00D34C24">
            <w:pPr>
              <w:suppressAutoHyphens/>
              <w:autoSpaceDE w:val="0"/>
              <w:autoSpaceDN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</w:p>
          <w:p w14:paraId="7F91E302" w14:textId="77777777" w:rsidR="006D0EB1" w:rsidRPr="002C656F" w:rsidRDefault="006D0EB1" w:rsidP="00FC3A59">
            <w:pPr>
              <w:spacing w:line="259" w:lineRule="auto"/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</w:pPr>
          </w:p>
          <w:p w14:paraId="1ABEBD7D" w14:textId="0C69B7DE" w:rsidR="006D0EB1" w:rsidRPr="002C656F" w:rsidRDefault="006D0EB1" w:rsidP="00FC3A59">
            <w:pPr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22781E55" w14:textId="55C194F4" w:rsidR="006D0EB1" w:rsidRPr="002C656F" w:rsidRDefault="006D0EB1" w:rsidP="00FC3A59">
            <w:pPr>
              <w:spacing w:line="276" w:lineRule="auto"/>
              <w:contextualSpacing/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 xml:space="preserve">Emergent writing: </w:t>
            </w:r>
          </w:p>
          <w:p w14:paraId="01098894" w14:textId="77777777" w:rsidR="00D34C24" w:rsidRPr="002C656F" w:rsidRDefault="00D34C24" w:rsidP="00D34C24">
            <w:pPr>
              <w:pStyle w:val="ListParagraph"/>
              <w:numPr>
                <w:ilvl w:val="0"/>
                <w:numId w:val="32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 xml:space="preserve">Attempts to write their own name, or other names and words, using combinations of lines, circles and curves, or letter-type shapes </w:t>
            </w:r>
          </w:p>
          <w:p w14:paraId="17FFAA01" w14:textId="77777777" w:rsidR="006D0EB1" w:rsidRPr="002C656F" w:rsidRDefault="006D0EB1" w:rsidP="00FC3A59">
            <w:pPr>
              <w:spacing w:line="259" w:lineRule="auto"/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</w:pPr>
          </w:p>
          <w:p w14:paraId="4629AAE6" w14:textId="5379016A" w:rsidR="006D0EB1" w:rsidRPr="002C656F" w:rsidRDefault="006D0EB1" w:rsidP="00FC3A59">
            <w:pPr>
              <w:spacing w:line="259" w:lineRule="auto"/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 xml:space="preserve">Handwriting: </w:t>
            </w:r>
          </w:p>
          <w:p w14:paraId="55873E9B" w14:textId="77777777" w:rsidR="002F306A" w:rsidRPr="002C656F" w:rsidRDefault="00D34C24" w:rsidP="002F306A">
            <w:pPr>
              <w:pStyle w:val="ListParagraph"/>
              <w:numPr>
                <w:ilvl w:val="0"/>
                <w:numId w:val="32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 xml:space="preserve">Imitates adults’ writing by making continuous lines of shapes and symbols (early writing) from left to right </w:t>
            </w:r>
          </w:p>
          <w:p w14:paraId="14D92CF2" w14:textId="6C1B0C3A" w:rsidR="006D0EB1" w:rsidRPr="002C656F" w:rsidRDefault="006D0EB1" w:rsidP="002F306A">
            <w:pPr>
              <w:pStyle w:val="ListParagraph"/>
              <w:suppressAutoHyphens/>
              <w:autoSpaceDE w:val="0"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</w:p>
          <w:p w14:paraId="68A92364" w14:textId="40799F18" w:rsidR="002F306A" w:rsidRPr="002C656F" w:rsidRDefault="002F306A" w:rsidP="002F306A">
            <w:pPr>
              <w:suppressAutoHyphens/>
              <w:autoSpaceDE w:val="0"/>
              <w:autoSpaceDN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51F6AF23" w14:textId="4533458B" w:rsidR="006D0EB1" w:rsidRPr="002C656F" w:rsidRDefault="006D0EB1" w:rsidP="00FC3A59">
            <w:pPr>
              <w:spacing w:line="259" w:lineRule="auto"/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 xml:space="preserve">Composition:  </w:t>
            </w:r>
          </w:p>
          <w:p w14:paraId="6B181F6D" w14:textId="7C4DE412" w:rsidR="00D34C24" w:rsidRPr="002C656F" w:rsidRDefault="00D34C24" w:rsidP="00D34C24">
            <w:pPr>
              <w:pStyle w:val="ListParagraph"/>
              <w:numPr>
                <w:ilvl w:val="0"/>
                <w:numId w:val="32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 xml:space="preserve">Makes up stories, play scenarios, and drawings in response to experiences, such as outings </w:t>
            </w:r>
          </w:p>
          <w:p w14:paraId="78ED8DFA" w14:textId="77777777" w:rsidR="002F306A" w:rsidRPr="002C656F" w:rsidRDefault="002F306A" w:rsidP="002F306A">
            <w:pPr>
              <w:pStyle w:val="ListParagraph"/>
              <w:numPr>
                <w:ilvl w:val="0"/>
                <w:numId w:val="32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 xml:space="preserve">Shows interest in letters on a keyboard, identifying the initial letter of their own name and other familiar words </w:t>
            </w:r>
          </w:p>
          <w:p w14:paraId="53337A74" w14:textId="77777777" w:rsidR="002F306A" w:rsidRPr="002C656F" w:rsidRDefault="002F306A" w:rsidP="002F306A">
            <w:pPr>
              <w:suppressAutoHyphens/>
              <w:autoSpaceDE w:val="0"/>
              <w:autoSpaceDN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</w:p>
          <w:p w14:paraId="7FA9B823" w14:textId="45230893" w:rsidR="006D0EB1" w:rsidRPr="002C656F" w:rsidRDefault="006D0EB1" w:rsidP="00FC3A59">
            <w:pPr>
              <w:spacing w:line="259" w:lineRule="auto"/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</w:pPr>
          </w:p>
          <w:p w14:paraId="59AA57E5" w14:textId="69E08573" w:rsidR="006D0EB1" w:rsidRPr="002C656F" w:rsidRDefault="006D0EB1" w:rsidP="002F306A">
            <w:pPr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255CBB79" w14:textId="6195DD14" w:rsidR="006D0EB1" w:rsidRPr="002C656F" w:rsidRDefault="006D0EB1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 xml:space="preserve">Composition: </w:t>
            </w:r>
            <w:r w:rsidRPr="002C656F">
              <w:rPr>
                <w:rFonts w:ascii="Kinetic Letters" w:hAnsi="Kinetic Letters"/>
                <w:sz w:val="20"/>
                <w:szCs w:val="20"/>
              </w:rPr>
              <w:t xml:space="preserve"> </w:t>
            </w:r>
          </w:p>
          <w:p w14:paraId="6FD677BD" w14:textId="77777777" w:rsidR="00D34C24" w:rsidRPr="002C656F" w:rsidRDefault="00D34C24" w:rsidP="00D34C24">
            <w:pPr>
              <w:pStyle w:val="ListParagraph"/>
              <w:numPr>
                <w:ilvl w:val="0"/>
                <w:numId w:val="32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 xml:space="preserve">Ascribes meanings to signs, </w:t>
            </w:r>
            <w:proofErr w:type="gramStart"/>
            <w:r w:rsidRPr="002C656F">
              <w:rPr>
                <w:rFonts w:ascii="Kinetic Letters" w:hAnsi="Kinetic Letters"/>
                <w:sz w:val="20"/>
                <w:szCs w:val="20"/>
              </w:rPr>
              <w:t>symbols</w:t>
            </w:r>
            <w:proofErr w:type="gramEnd"/>
            <w:r w:rsidRPr="002C656F">
              <w:rPr>
                <w:rFonts w:ascii="Kinetic Letters" w:hAnsi="Kinetic Letters"/>
                <w:sz w:val="20"/>
                <w:szCs w:val="20"/>
              </w:rPr>
              <w:t xml:space="preserve"> and words that they see in different places, including those they make themselves </w:t>
            </w:r>
          </w:p>
          <w:p w14:paraId="5D02C302" w14:textId="2F1484FA" w:rsidR="006D0EB1" w:rsidRPr="002C656F" w:rsidRDefault="006D0EB1" w:rsidP="001846B4">
            <w:pPr>
              <w:spacing w:line="259" w:lineRule="auto"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  <w:p w14:paraId="4E0007C1" w14:textId="5C226E36" w:rsidR="006D0EB1" w:rsidRPr="002C656F" w:rsidRDefault="006D0EB1" w:rsidP="00FC3A59">
            <w:pPr>
              <w:spacing w:line="259" w:lineRule="auto"/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 xml:space="preserve">Handwriting: </w:t>
            </w:r>
          </w:p>
          <w:p w14:paraId="2FEB0654" w14:textId="665E8FE4" w:rsidR="002F306A" w:rsidRPr="002C656F" w:rsidRDefault="002F306A" w:rsidP="002F306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>Begins to make letter-type shapes to represent the initial sound of their name and other familiar words</w:t>
            </w:r>
          </w:p>
          <w:p w14:paraId="723663C2" w14:textId="0681CBEE" w:rsidR="006D0EB1" w:rsidRPr="002C656F" w:rsidRDefault="002C656F" w:rsidP="00FC3A59">
            <w:pPr>
              <w:spacing w:line="259" w:lineRule="auto"/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</w:pPr>
            <w:r w:rsidRPr="00164C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6D6A6" wp14:editId="2F5448B8">
                      <wp:simplePos x="0" y="0"/>
                      <wp:positionH relativeFrom="column">
                        <wp:posOffset>-4535769</wp:posOffset>
                      </wp:positionH>
                      <wp:positionV relativeFrom="paragraph">
                        <wp:posOffset>388668</wp:posOffset>
                      </wp:positionV>
                      <wp:extent cx="9048978" cy="27604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978" cy="276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306355" w14:textId="77777777" w:rsidR="00FC3A59" w:rsidRPr="005663D3" w:rsidRDefault="00FC3A59" w:rsidP="005663D3">
                                  <w:pPr>
                                    <w:jc w:val="center"/>
                                    <w:rPr>
                                      <w:rFonts w:ascii="Kinetic Letters" w:hAnsi="Kinetic Letters"/>
                                      <w:i/>
                                      <w:iCs/>
                                    </w:rPr>
                                  </w:pPr>
                                  <w:r w:rsidRPr="005663D3">
                                    <w:rPr>
                                      <w:rFonts w:ascii="Kinetic Letters" w:hAnsi="Kinetic Letters"/>
                                      <w:i/>
                                      <w:iCs/>
                                    </w:rPr>
                                    <w:t>Handwriting N.B. The letters children can form correctly will relate to their name, phonics phases and other letters which children have been taught to form correctly)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36D6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57.15pt;margin-top:30.6pt;width:712.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" fillcolor="white [3201]" stroked="f" strokeweight=".5pt">
                      <v:textbox>
                        <w:txbxContent>
                          <w:p w14:paraId="7D306355" w14:textId="77777777" w:rsidR="00FC3A59" w:rsidRPr="005663D3" w:rsidRDefault="00FC3A59" w:rsidP="005663D3">
                            <w:pPr>
                              <w:jc w:val="center"/>
                              <w:rPr>
                                <w:rFonts w:ascii="Kinetic Letters" w:hAnsi="Kinetic Letters"/>
                                <w:i/>
                                <w:iCs/>
                              </w:rPr>
                            </w:pPr>
                            <w:r w:rsidRPr="005663D3">
                              <w:rPr>
                                <w:rFonts w:ascii="Kinetic Letters" w:hAnsi="Kinetic Letters"/>
                                <w:i/>
                                <w:iCs/>
                              </w:rPr>
                              <w:t>Handwriting N.B. The letters children can form correctly will relate to their name, phonics phases and other letters which children have been taught to form correctly)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9DF1DA" w14:textId="730E08B5" w:rsidR="006D0EB1" w:rsidRPr="002C656F" w:rsidRDefault="006D0EB1" w:rsidP="00FC3A59">
            <w:pPr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353C3530" w14:textId="77777777" w:rsidR="002C656F" w:rsidRPr="002C656F" w:rsidRDefault="006D0EB1" w:rsidP="00FC3A59">
            <w:pPr>
              <w:spacing w:line="276" w:lineRule="auto"/>
              <w:contextualSpacing/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Composition:</w:t>
            </w:r>
          </w:p>
          <w:p w14:paraId="25827D29" w14:textId="775CC7EA" w:rsidR="006D0EB1" w:rsidRPr="002C656F" w:rsidRDefault="002C656F" w:rsidP="002C656F">
            <w:pPr>
              <w:pStyle w:val="ListParagraph"/>
              <w:numPr>
                <w:ilvl w:val="0"/>
                <w:numId w:val="32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>Gives meaning to the marks they make as they draw, write, paint and type using a keyboard or touch-screen technology</w:t>
            </w:r>
            <w:r w:rsidR="006D0EB1" w:rsidRPr="002C656F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</w:p>
          <w:p w14:paraId="3D6E5A7D" w14:textId="77777777" w:rsidR="002C656F" w:rsidRPr="002C656F" w:rsidRDefault="002C656F" w:rsidP="002C656F">
            <w:pPr>
              <w:pStyle w:val="ListParagraph"/>
              <w:suppressAutoHyphens/>
              <w:autoSpaceDE w:val="0"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</w:p>
          <w:p w14:paraId="685C62E7" w14:textId="2FA6E069" w:rsidR="002C656F" w:rsidRPr="002C656F" w:rsidRDefault="002C656F" w:rsidP="00FC3A59">
            <w:pPr>
              <w:spacing w:line="259" w:lineRule="auto"/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>Spelling:</w:t>
            </w:r>
          </w:p>
          <w:p w14:paraId="165D91EA" w14:textId="77777777" w:rsidR="002C656F" w:rsidRPr="002C656F" w:rsidRDefault="002C656F" w:rsidP="002C656F">
            <w:pPr>
              <w:pStyle w:val="ListParagraph"/>
              <w:numPr>
                <w:ilvl w:val="0"/>
                <w:numId w:val="32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 xml:space="preserve">Starts to develop phonic knowledge by linking sounds to letters, </w:t>
            </w:r>
            <w:proofErr w:type="gramStart"/>
            <w:r w:rsidRPr="002C656F">
              <w:rPr>
                <w:rFonts w:ascii="Kinetic Letters" w:hAnsi="Kinetic Letters"/>
                <w:sz w:val="20"/>
                <w:szCs w:val="20"/>
              </w:rPr>
              <w:t>naming</w:t>
            </w:r>
            <w:proofErr w:type="gramEnd"/>
            <w:r w:rsidRPr="002C656F">
              <w:rPr>
                <w:rFonts w:ascii="Kinetic Letters" w:hAnsi="Kinetic Letters"/>
                <w:sz w:val="20"/>
                <w:szCs w:val="20"/>
              </w:rPr>
              <w:t xml:space="preserve"> and sounding some of the letters of the alphabet, identifying letters and writing recognisable letters in sequence, such as in their own name </w:t>
            </w:r>
          </w:p>
          <w:p w14:paraId="4ACA5C85" w14:textId="35A6323A" w:rsidR="006D0EB1" w:rsidRPr="002C656F" w:rsidRDefault="006D0EB1" w:rsidP="00FC3A59">
            <w:pPr>
              <w:spacing w:line="259" w:lineRule="auto"/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</w:pPr>
          </w:p>
          <w:p w14:paraId="504C3C3F" w14:textId="7196BFC0" w:rsidR="006D0EB1" w:rsidRPr="002C656F" w:rsidRDefault="006D0EB1" w:rsidP="00FC3A59">
            <w:pPr>
              <w:spacing w:line="276" w:lineRule="auto"/>
              <w:ind w:left="72"/>
              <w:contextualSpacing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bottom w:val="nil"/>
            </w:tcBorders>
          </w:tcPr>
          <w:p w14:paraId="17B0263D" w14:textId="5476EBDC" w:rsidR="006D0EB1" w:rsidRPr="002C656F" w:rsidRDefault="006D0EB1" w:rsidP="002C656F">
            <w:pPr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  <w:r w:rsidRPr="002C656F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 xml:space="preserve">Emergent writing: </w:t>
            </w:r>
          </w:p>
          <w:p w14:paraId="0023F36F" w14:textId="7E3E87AB" w:rsidR="002C656F" w:rsidRPr="002C656F" w:rsidRDefault="006D0EB1" w:rsidP="002C656F">
            <w:pPr>
              <w:spacing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  <w:r w:rsidRPr="002C656F"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  <w:t xml:space="preserve">Spelling: </w:t>
            </w:r>
            <w:r w:rsidRPr="002C656F"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  <w:t xml:space="preserve"> </w:t>
            </w:r>
          </w:p>
          <w:p w14:paraId="3FE79A9E" w14:textId="33236C0D" w:rsidR="002C656F" w:rsidRPr="002C656F" w:rsidRDefault="002C656F" w:rsidP="002C656F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Kinetic Letters" w:eastAsia="Times New Roman" w:hAnsi="Kinetic Letters" w:cs="Arial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>Uses their developing phonic knowledge to write things such as labels and captions, later progressing to simple sentences</w:t>
            </w:r>
          </w:p>
          <w:p w14:paraId="55F39F4E" w14:textId="71F0D58E" w:rsidR="006D0EB1" w:rsidRPr="002C656F" w:rsidRDefault="006D0EB1" w:rsidP="00FC3A59">
            <w:pPr>
              <w:spacing w:line="259" w:lineRule="auto"/>
              <w:rPr>
                <w:rFonts w:ascii="Kinetic Letters" w:hAnsi="Kinetic Letters"/>
                <w:b/>
                <w:bCs/>
                <w:color w:val="ED7D31" w:themeColor="accent2"/>
                <w:sz w:val="20"/>
                <w:szCs w:val="20"/>
              </w:rPr>
            </w:pPr>
          </w:p>
          <w:p w14:paraId="7E335FD4" w14:textId="77777777" w:rsidR="006D0EB1" w:rsidRPr="002C656F" w:rsidRDefault="006D0EB1" w:rsidP="00FC3A59">
            <w:pPr>
              <w:ind w:left="40"/>
              <w:rPr>
                <w:rFonts w:ascii="Kinetic Letters" w:hAnsi="Kinetic Letters"/>
                <w:sz w:val="20"/>
                <w:szCs w:val="20"/>
              </w:rPr>
            </w:pPr>
          </w:p>
          <w:p w14:paraId="13F048D2" w14:textId="77777777" w:rsidR="006D0EB1" w:rsidRPr="002C656F" w:rsidRDefault="006D0EB1" w:rsidP="00FC3A59">
            <w:pPr>
              <w:ind w:left="40"/>
              <w:rPr>
                <w:rFonts w:ascii="Kinetic Letters" w:hAnsi="Kinetic Letters"/>
                <w:sz w:val="20"/>
                <w:szCs w:val="20"/>
              </w:rPr>
            </w:pPr>
          </w:p>
        </w:tc>
      </w:tr>
      <w:tr w:rsidR="006D0EB1" w:rsidRPr="00164CAA" w14:paraId="471DCEFD" w14:textId="77777777" w:rsidTr="00575517">
        <w:trPr>
          <w:trHeight w:val="1517"/>
        </w:trPr>
        <w:tc>
          <w:tcPr>
            <w:tcW w:w="2490" w:type="dxa"/>
            <w:tcBorders>
              <w:top w:val="nil"/>
              <w:bottom w:val="single" w:sz="18" w:space="0" w:color="auto"/>
            </w:tcBorders>
            <w:shd w:val="clear" w:color="auto" w:fill="FFE599" w:themeFill="accent4" w:themeFillTint="66"/>
          </w:tcPr>
          <w:p w14:paraId="47C56BE5" w14:textId="77777777" w:rsidR="00905072" w:rsidRDefault="00905072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6D2D8892" w14:textId="77777777" w:rsidR="00905072" w:rsidRDefault="00905072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4ECCC7D7" w14:textId="7BC91B69" w:rsidR="006D0EB1" w:rsidRPr="00164CAA" w:rsidRDefault="001846B4" w:rsidP="00FC3A59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Write Stuff Development </w:t>
            </w:r>
          </w:p>
        </w:tc>
        <w:tc>
          <w:tcPr>
            <w:tcW w:w="3383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6141E166" w14:textId="77777777" w:rsidR="008447E9" w:rsidRPr="00164CAA" w:rsidRDefault="008447E9" w:rsidP="005663D3">
            <w:pPr>
              <w:pStyle w:val="ListParagraph"/>
              <w:spacing w:after="0" w:line="240" w:lineRule="auto"/>
              <w:ind w:left="0"/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024F8E97" w14:textId="77777777" w:rsidR="008447E9" w:rsidRPr="00164CAA" w:rsidRDefault="008447E9" w:rsidP="005663D3">
            <w:pPr>
              <w:pStyle w:val="ListParagraph"/>
              <w:spacing w:after="0" w:line="240" w:lineRule="auto"/>
              <w:ind w:left="0"/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211B5035" w14:textId="3770ED62" w:rsidR="006D0EB1" w:rsidRPr="00164CAA" w:rsidRDefault="005663D3" w:rsidP="005663D3">
            <w:pPr>
              <w:pStyle w:val="ListParagraph"/>
              <w:spacing w:after="0" w:line="240" w:lineRule="auto"/>
              <w:ind w:left="0"/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Noticing Lens</w:t>
            </w:r>
          </w:p>
        </w:tc>
        <w:tc>
          <w:tcPr>
            <w:tcW w:w="3385" w:type="dxa"/>
            <w:gridSpan w:val="2"/>
            <w:tcBorders>
              <w:top w:val="nil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373594A4" w14:textId="77777777" w:rsidR="008447E9" w:rsidRPr="00164CAA" w:rsidRDefault="008447E9" w:rsidP="005663D3">
            <w:pPr>
              <w:spacing w:after="200" w:line="276" w:lineRule="auto"/>
              <w:contextualSpacing/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5A7A990F" w14:textId="77777777" w:rsidR="008447E9" w:rsidRPr="00164CAA" w:rsidRDefault="008447E9" w:rsidP="005663D3">
            <w:pPr>
              <w:spacing w:after="200" w:line="276" w:lineRule="auto"/>
              <w:contextualSpacing/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2FE0D793" w14:textId="1D9439D0" w:rsidR="006D0EB1" w:rsidRPr="00164CAA" w:rsidRDefault="00575517" w:rsidP="005663D3">
            <w:pPr>
              <w:spacing w:after="200" w:line="276" w:lineRule="auto"/>
              <w:contextualSpacing/>
              <w:jc w:val="center"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Touching Lens</w:t>
            </w:r>
          </w:p>
        </w:tc>
        <w:tc>
          <w:tcPr>
            <w:tcW w:w="3390" w:type="dxa"/>
            <w:gridSpan w:val="2"/>
            <w:tcBorders>
              <w:top w:val="nil"/>
              <w:left w:val="single" w:sz="24" w:space="0" w:color="auto"/>
              <w:bottom w:val="single" w:sz="18" w:space="0" w:color="auto"/>
            </w:tcBorders>
          </w:tcPr>
          <w:p w14:paraId="4C2910BA" w14:textId="77777777" w:rsidR="008447E9" w:rsidRPr="00164CAA" w:rsidRDefault="008447E9" w:rsidP="008447E9">
            <w:pPr>
              <w:spacing w:after="200" w:line="276" w:lineRule="auto"/>
              <w:ind w:left="72"/>
              <w:contextualSpacing/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bookmarkStart w:id="1" w:name="_Hlk52884917"/>
          </w:p>
          <w:p w14:paraId="0FC1E5F6" w14:textId="77777777" w:rsidR="008447E9" w:rsidRPr="00164CAA" w:rsidRDefault="008447E9" w:rsidP="008447E9">
            <w:pPr>
              <w:spacing w:after="200" w:line="276" w:lineRule="auto"/>
              <w:ind w:left="72"/>
              <w:contextualSpacing/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1F1BD9DC" w14:textId="5E737E52" w:rsidR="001846B4" w:rsidRPr="00164CAA" w:rsidRDefault="00575517" w:rsidP="008447E9">
            <w:pPr>
              <w:spacing w:after="200" w:line="276" w:lineRule="auto"/>
              <w:ind w:left="72"/>
              <w:contextualSpacing/>
              <w:jc w:val="center"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Checking Lens</w:t>
            </w:r>
            <w:bookmarkEnd w:id="1"/>
          </w:p>
        </w:tc>
        <w:tc>
          <w:tcPr>
            <w:tcW w:w="3397" w:type="dxa"/>
            <w:tcBorders>
              <w:top w:val="nil"/>
              <w:bottom w:val="single" w:sz="18" w:space="0" w:color="auto"/>
              <w:right w:val="single" w:sz="24" w:space="0" w:color="auto"/>
            </w:tcBorders>
          </w:tcPr>
          <w:p w14:paraId="30C517B5" w14:textId="31AD5338" w:rsidR="008447E9" w:rsidRPr="00164CAA" w:rsidRDefault="008447E9" w:rsidP="00575517">
            <w:pPr>
              <w:spacing w:after="200" w:line="276" w:lineRule="auto"/>
              <w:contextualSpacing/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5C5C2845" w14:textId="77777777" w:rsidR="008447E9" w:rsidRPr="00164CAA" w:rsidRDefault="008447E9" w:rsidP="00575517">
            <w:pPr>
              <w:spacing w:after="200" w:line="276" w:lineRule="auto"/>
              <w:contextualSpacing/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26864AF3" w14:textId="142B4E01" w:rsidR="006D0EB1" w:rsidRPr="00164CAA" w:rsidRDefault="00575517" w:rsidP="00575517">
            <w:pPr>
              <w:spacing w:after="200" w:line="276" w:lineRule="auto"/>
              <w:contextualSpacing/>
              <w:jc w:val="center"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Smelling Lens</w:t>
            </w:r>
          </w:p>
        </w:tc>
        <w:tc>
          <w:tcPr>
            <w:tcW w:w="3389" w:type="dxa"/>
            <w:tcBorders>
              <w:top w:val="nil"/>
              <w:left w:val="single" w:sz="24" w:space="0" w:color="auto"/>
              <w:bottom w:val="single" w:sz="18" w:space="0" w:color="auto"/>
            </w:tcBorders>
          </w:tcPr>
          <w:p w14:paraId="31B3E793" w14:textId="226E8F72" w:rsidR="008447E9" w:rsidRPr="00164CAA" w:rsidRDefault="008447E9" w:rsidP="00575517">
            <w:pPr>
              <w:spacing w:after="200" w:line="276" w:lineRule="auto"/>
              <w:ind w:left="72"/>
              <w:contextualSpacing/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5346EB77" w14:textId="77777777" w:rsidR="008447E9" w:rsidRPr="00164CAA" w:rsidRDefault="008447E9" w:rsidP="00575517">
            <w:pPr>
              <w:spacing w:after="200" w:line="276" w:lineRule="auto"/>
              <w:ind w:left="72"/>
              <w:contextualSpacing/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08F621A0" w14:textId="5DC7C113" w:rsidR="006D0EB1" w:rsidRPr="00164CAA" w:rsidRDefault="00575517" w:rsidP="00575517">
            <w:pPr>
              <w:spacing w:after="200" w:line="276" w:lineRule="auto"/>
              <w:ind w:left="72"/>
              <w:contextualSpacing/>
              <w:jc w:val="center"/>
              <w:rPr>
                <w:rFonts w:ascii="Kinetic Letters" w:eastAsia="Times New Roman" w:hAnsi="Kinetic Letters" w:cs="Arial"/>
                <w:color w:val="FF0000"/>
                <w:sz w:val="20"/>
                <w:szCs w:val="20"/>
                <w:lang w:eastAsia="en-GB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Feeling Lens</w:t>
            </w:r>
            <w:r w:rsidRPr="00164CAA">
              <w:rPr>
                <w:rFonts w:ascii="Kinetic Letters" w:hAnsi="Kinetic Letters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bottom w:val="single" w:sz="18" w:space="0" w:color="auto"/>
            </w:tcBorders>
          </w:tcPr>
          <w:p w14:paraId="1653FA9A" w14:textId="77777777" w:rsidR="008447E9" w:rsidRPr="00164CAA" w:rsidRDefault="008447E9" w:rsidP="00575517">
            <w:pPr>
              <w:ind w:left="41"/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55F0A158" w14:textId="77777777" w:rsidR="008447E9" w:rsidRPr="00164CAA" w:rsidRDefault="008447E9" w:rsidP="00575517">
            <w:pPr>
              <w:ind w:left="41"/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6574A654" w14:textId="2EC1A556" w:rsidR="006D0EB1" w:rsidRPr="00164CAA" w:rsidRDefault="00575517" w:rsidP="00575517">
            <w:pPr>
              <w:ind w:left="41"/>
              <w:jc w:val="center"/>
              <w:rPr>
                <w:rFonts w:ascii="Kinetic Letters" w:eastAsia="Times New Roman" w:hAnsi="Kinetic Letters" w:cs="Arial"/>
                <w:color w:val="FF0000"/>
                <w:sz w:val="20"/>
                <w:szCs w:val="20"/>
                <w:lang w:eastAsia="en-GB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Action Lens</w:t>
            </w:r>
          </w:p>
        </w:tc>
      </w:tr>
      <w:tr w:rsidR="00575517" w:rsidRPr="00164CAA" w14:paraId="1DF8EE42" w14:textId="77777777" w:rsidTr="00575517">
        <w:trPr>
          <w:trHeight w:val="386"/>
        </w:trPr>
        <w:tc>
          <w:tcPr>
            <w:tcW w:w="2490" w:type="dxa"/>
            <w:vMerge w:val="restart"/>
            <w:tcBorders>
              <w:top w:val="single" w:sz="18" w:space="0" w:color="auto"/>
            </w:tcBorders>
            <w:shd w:val="clear" w:color="auto" w:fill="BDD6EE" w:themeFill="accent5" w:themeFillTint="66"/>
          </w:tcPr>
          <w:p w14:paraId="22B619DF" w14:textId="77777777" w:rsidR="00575517" w:rsidRPr="00164CAA" w:rsidRDefault="00575517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Mathematics</w:t>
            </w:r>
          </w:p>
          <w:p w14:paraId="5F70F06F" w14:textId="77777777" w:rsidR="00575517" w:rsidRPr="00164CAA" w:rsidRDefault="00575517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  <w:p w14:paraId="5D9A9E05" w14:textId="6EA4B6C5" w:rsidR="00575517" w:rsidRPr="00164CAA" w:rsidRDefault="00575517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noProof/>
                <w:sz w:val="20"/>
                <w:szCs w:val="20"/>
              </w:rPr>
              <w:drawing>
                <wp:inline distT="0" distB="0" distL="0" distR="0" wp14:anchorId="40049E86" wp14:editId="1AE3CA56">
                  <wp:extent cx="628650" cy="736016"/>
                  <wp:effectExtent l="0" t="0" r="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049" cy="73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16DADB0E" w14:textId="27EDA75A" w:rsidR="00575517" w:rsidRPr="00164CAA" w:rsidRDefault="00575517" w:rsidP="005B6D9E">
            <w:pPr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3385" w:type="dxa"/>
            <w:gridSpan w:val="2"/>
            <w:tcBorders>
              <w:top w:val="single" w:sz="18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7DA31D1" w14:textId="35537163" w:rsidR="00575517" w:rsidRPr="00164CAA" w:rsidRDefault="00575517" w:rsidP="005B6D9E">
            <w:pPr>
              <w:rPr>
                <w:rFonts w:ascii="Kinetic Letters" w:hAnsi="Kinetic Letter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18" w:space="0" w:color="auto"/>
              <w:left w:val="single" w:sz="24" w:space="0" w:color="auto"/>
            </w:tcBorders>
          </w:tcPr>
          <w:p w14:paraId="252C2E79" w14:textId="0F45EACB" w:rsidR="00575517" w:rsidRPr="00164CAA" w:rsidRDefault="00575517" w:rsidP="001846B4">
            <w:pPr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31A7FC11" w14:textId="147DF491" w:rsidR="00575517" w:rsidRPr="00164CAA" w:rsidRDefault="00575517" w:rsidP="00FC3A59">
            <w:pPr>
              <w:rPr>
                <w:rFonts w:ascii="Kinetic Letters" w:hAnsi="Kinetic Letters"/>
                <w:b/>
                <w:bCs/>
                <w:i/>
                <w:iCs/>
                <w:sz w:val="20"/>
                <w:szCs w:val="20"/>
              </w:rPr>
            </w:pPr>
          </w:p>
          <w:p w14:paraId="6290A9EA" w14:textId="77777777" w:rsidR="00575517" w:rsidRPr="00164CAA" w:rsidRDefault="00575517" w:rsidP="007E6A29">
            <w:pPr>
              <w:rPr>
                <w:rFonts w:ascii="Kinetic Letters" w:hAnsi="Kinetic Letters" w:cstheme="minorHAnsi"/>
                <w:sz w:val="20"/>
                <w:szCs w:val="20"/>
              </w:rPr>
            </w:pPr>
          </w:p>
          <w:p w14:paraId="025D339C" w14:textId="74F366C6" w:rsidR="00D8302C" w:rsidRPr="00164CAA" w:rsidRDefault="00D8302C" w:rsidP="00D8302C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Numbers 3-6</w:t>
            </w:r>
          </w:p>
          <w:p w14:paraId="5A73FA68" w14:textId="77777777" w:rsidR="00575517" w:rsidRPr="00164CAA" w:rsidRDefault="00D8302C" w:rsidP="00D8302C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Explore composition of number, representing number, recognition of number</w:t>
            </w:r>
          </w:p>
          <w:p w14:paraId="57F31E2A" w14:textId="77777777" w:rsidR="00D8302C" w:rsidRPr="00164CAA" w:rsidRDefault="00D8302C" w:rsidP="00D8302C">
            <w:pPr>
              <w:rPr>
                <w:rFonts w:ascii="Kinetic Letters" w:hAnsi="Kinetic Letters"/>
                <w:sz w:val="20"/>
                <w:szCs w:val="20"/>
              </w:rPr>
            </w:pPr>
          </w:p>
          <w:p w14:paraId="16F11A06" w14:textId="5DA07967" w:rsidR="00D8302C" w:rsidRPr="00164CAA" w:rsidRDefault="00D8302C" w:rsidP="00D8302C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2D Shapes; square and rectangle</w:t>
            </w: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5E79D01F" w14:textId="77777777" w:rsidR="00575517" w:rsidRPr="00164CAA" w:rsidRDefault="00575517" w:rsidP="00FC3A59">
            <w:pPr>
              <w:rPr>
                <w:rFonts w:ascii="Kinetic Letters" w:hAnsi="Kinetic Letters"/>
                <w:sz w:val="20"/>
                <w:szCs w:val="20"/>
              </w:rPr>
            </w:pPr>
          </w:p>
          <w:p w14:paraId="58AE2138" w14:textId="77777777" w:rsidR="00575517" w:rsidRPr="00164CAA" w:rsidRDefault="00575517" w:rsidP="00FC3A59">
            <w:pPr>
              <w:rPr>
                <w:rFonts w:ascii="Kinetic Letters" w:hAnsi="Kinetic Letters"/>
                <w:sz w:val="20"/>
                <w:szCs w:val="20"/>
              </w:rPr>
            </w:pPr>
          </w:p>
          <w:p w14:paraId="4138E0F9" w14:textId="7A32D146" w:rsidR="00D8302C" w:rsidRPr="00164CAA" w:rsidRDefault="00D8302C" w:rsidP="00D8302C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Properties of Shape</w:t>
            </w:r>
          </w:p>
          <w:p w14:paraId="1D3AF561" w14:textId="77777777" w:rsidR="00D8302C" w:rsidRPr="00164CAA" w:rsidRDefault="00D8302C" w:rsidP="00D8302C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My Day </w:t>
            </w:r>
            <w:r w:rsidRPr="00164CA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 xml:space="preserve"> Routine</w:t>
            </w:r>
          </w:p>
          <w:p w14:paraId="2886C09A" w14:textId="4DBD9493" w:rsidR="00D8302C" w:rsidRPr="00164CAA" w:rsidRDefault="00D8302C" w:rsidP="00D8302C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Comparing Length (long/short)</w:t>
            </w:r>
          </w:p>
        </w:tc>
        <w:tc>
          <w:tcPr>
            <w:tcW w:w="3525" w:type="dxa"/>
            <w:tcBorders>
              <w:top w:val="single" w:sz="18" w:space="0" w:color="auto"/>
            </w:tcBorders>
          </w:tcPr>
          <w:p w14:paraId="50AD2889" w14:textId="1B7A0E6B" w:rsidR="00575517" w:rsidRPr="00164CAA" w:rsidRDefault="00575517" w:rsidP="001846B4">
            <w:pPr>
              <w:rPr>
                <w:rFonts w:ascii="Kinetic Letters" w:hAnsi="Kinetic Letters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302C" w:rsidRPr="00164CAA" w14:paraId="636008BB" w14:textId="77777777" w:rsidTr="00F3373D">
        <w:trPr>
          <w:trHeight w:val="2071"/>
        </w:trPr>
        <w:tc>
          <w:tcPr>
            <w:tcW w:w="2490" w:type="dxa"/>
            <w:vMerge/>
            <w:tcBorders>
              <w:bottom w:val="nil"/>
            </w:tcBorders>
            <w:shd w:val="clear" w:color="auto" w:fill="BDD6EE" w:themeFill="accent5" w:themeFillTint="66"/>
          </w:tcPr>
          <w:p w14:paraId="262AFE94" w14:textId="77777777" w:rsidR="00D8302C" w:rsidRPr="00164CAA" w:rsidRDefault="00D8302C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14:paraId="5733CB90" w14:textId="7CEFA1DD" w:rsidR="00D8302C" w:rsidRPr="00164CAA" w:rsidRDefault="00D8302C" w:rsidP="00FC3A59">
            <w:pPr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auto"/>
          </w:tcPr>
          <w:p w14:paraId="7CD5A02D" w14:textId="2AF7E0E0" w:rsidR="00D8302C" w:rsidRPr="00164CAA" w:rsidRDefault="00D8302C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Recognising, Naming and Matching Colours</w:t>
            </w:r>
          </w:p>
          <w:p w14:paraId="027AADB2" w14:textId="4C3FC43B" w:rsidR="00D8302C" w:rsidRPr="00164CAA" w:rsidRDefault="00D8302C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Sorting </w:t>
            </w:r>
          </w:p>
          <w:p w14:paraId="4557DC5B" w14:textId="33717C7C" w:rsidR="00D8302C" w:rsidRPr="00164CAA" w:rsidRDefault="00D8302C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Continuing AB Patterns </w:t>
            </w:r>
          </w:p>
          <w:p w14:paraId="23C181DB" w14:textId="45B402F5" w:rsidR="00D8302C" w:rsidRPr="00164CAA" w:rsidRDefault="00D8302C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Size (big/small)</w:t>
            </w:r>
          </w:p>
          <w:p w14:paraId="5A753F5E" w14:textId="61BBCDDE" w:rsidR="00D8302C" w:rsidRPr="00164CAA" w:rsidRDefault="00D8302C" w:rsidP="00FC3A59">
            <w:pPr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FFFFFF" w:themeColor="background1"/>
              <w:bottom w:val="nil"/>
              <w:right w:val="single" w:sz="6" w:space="0" w:color="auto"/>
            </w:tcBorders>
            <w:shd w:val="clear" w:color="auto" w:fill="auto"/>
          </w:tcPr>
          <w:p w14:paraId="5A84DED4" w14:textId="70BC25BE" w:rsidR="00D8302C" w:rsidRPr="00164CAA" w:rsidRDefault="00D8302C" w:rsidP="00D8302C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Comparing Groups of Objects (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more or less and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same)</w:t>
            </w:r>
          </w:p>
          <w:p w14:paraId="5F0CDD8D" w14:textId="36655963" w:rsidR="00D8302C" w:rsidRPr="00164CAA" w:rsidRDefault="00D8302C" w:rsidP="00D8302C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Counting Principles (touch counting, total amounts)</w:t>
            </w:r>
          </w:p>
        </w:tc>
        <w:tc>
          <w:tcPr>
            <w:tcW w:w="1693" w:type="dxa"/>
            <w:tcBorders>
              <w:top w:val="single" w:sz="6" w:space="0" w:color="FFFFFF" w:themeColor="background1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B9C535A" w14:textId="7CDC0F23" w:rsidR="00D8302C" w:rsidRPr="00164CAA" w:rsidRDefault="00D8302C" w:rsidP="001846B4">
            <w:pPr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FFFFFF" w:themeColor="background1"/>
              <w:left w:val="single" w:sz="24" w:space="0" w:color="auto"/>
              <w:bottom w:val="nil"/>
              <w:right w:val="single" w:sz="6" w:space="0" w:color="auto"/>
            </w:tcBorders>
          </w:tcPr>
          <w:p w14:paraId="3D65997D" w14:textId="196993F1" w:rsidR="00D8302C" w:rsidRPr="00164CAA" w:rsidRDefault="00D8302C" w:rsidP="00D8302C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Numbers 1-3</w:t>
            </w:r>
          </w:p>
          <w:p w14:paraId="2AFBBED1" w14:textId="7DBE31F7" w:rsidR="00D8302C" w:rsidRPr="00164CAA" w:rsidRDefault="00D8302C" w:rsidP="00D8302C">
            <w:pPr>
              <w:rPr>
                <w:rFonts w:ascii="Kinetic Letters" w:hAnsi="Kinetic Letters"/>
                <w:i/>
                <w:i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Explore composition of number, representing number, recognition of number</w:t>
            </w:r>
          </w:p>
        </w:tc>
        <w:tc>
          <w:tcPr>
            <w:tcW w:w="1695" w:type="dxa"/>
            <w:tcBorders>
              <w:top w:val="single" w:sz="6" w:space="0" w:color="FFFFFF" w:themeColor="background1"/>
              <w:left w:val="single" w:sz="6" w:space="0" w:color="auto"/>
              <w:bottom w:val="nil"/>
            </w:tcBorders>
          </w:tcPr>
          <w:p w14:paraId="0736511B" w14:textId="2B2AB58D" w:rsidR="00D8302C" w:rsidRPr="00164CAA" w:rsidRDefault="00D8302C" w:rsidP="008D12C4">
            <w:pPr>
              <w:rPr>
                <w:rFonts w:ascii="Kinetic Letters" w:hAnsi="Kinetic Letters"/>
                <w:i/>
                <w:i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2D Shapes; circle and triangle </w:t>
            </w:r>
          </w:p>
        </w:tc>
        <w:tc>
          <w:tcPr>
            <w:tcW w:w="3397" w:type="dxa"/>
            <w:vMerge/>
            <w:tcBorders>
              <w:bottom w:val="nil"/>
              <w:right w:val="single" w:sz="24" w:space="0" w:color="auto"/>
            </w:tcBorders>
          </w:tcPr>
          <w:p w14:paraId="49D22F22" w14:textId="77777777" w:rsidR="00D8302C" w:rsidRPr="00164CAA" w:rsidRDefault="00D8302C" w:rsidP="00FC3A59">
            <w:pPr>
              <w:rPr>
                <w:rFonts w:ascii="Kinetic Letters" w:hAnsi="Kinetic Letter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left w:val="single" w:sz="24" w:space="0" w:color="auto"/>
              <w:bottom w:val="nil"/>
            </w:tcBorders>
          </w:tcPr>
          <w:p w14:paraId="1F66F948" w14:textId="77777777" w:rsidR="00D8302C" w:rsidRPr="00164CAA" w:rsidRDefault="00D8302C" w:rsidP="00FC3A59">
            <w:pPr>
              <w:rPr>
                <w:rFonts w:ascii="Kinetic Letters" w:hAnsi="Kinetic Letter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FFFFFF" w:themeColor="background1"/>
              <w:bottom w:val="nil"/>
            </w:tcBorders>
          </w:tcPr>
          <w:p w14:paraId="445F5111" w14:textId="2D5FE9DD" w:rsidR="00D8302C" w:rsidRPr="00164CAA" w:rsidRDefault="00D8302C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Weight (heavy/light)</w:t>
            </w:r>
          </w:p>
          <w:p w14:paraId="5C39849F" w14:textId="76825C5E" w:rsidR="00D8302C" w:rsidRPr="00164CAA" w:rsidRDefault="00D8302C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Capacity (full/empty/half full)</w:t>
            </w:r>
          </w:p>
          <w:p w14:paraId="4C75EF09" w14:textId="5CB1809A" w:rsidR="00D8302C" w:rsidRPr="00164CAA" w:rsidRDefault="00D8302C" w:rsidP="00FC3A59">
            <w:pPr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Position and Prepositions (language of direction and position)</w:t>
            </w:r>
          </w:p>
        </w:tc>
      </w:tr>
      <w:tr w:rsidR="006D0EB1" w:rsidRPr="00164CAA" w14:paraId="574F7255" w14:textId="77777777" w:rsidTr="003C55FB">
        <w:trPr>
          <w:trHeight w:val="756"/>
        </w:trPr>
        <w:tc>
          <w:tcPr>
            <w:tcW w:w="2490" w:type="dxa"/>
            <w:tcBorders>
              <w:top w:val="nil"/>
              <w:bottom w:val="single" w:sz="24" w:space="0" w:color="auto"/>
            </w:tcBorders>
            <w:shd w:val="clear" w:color="auto" w:fill="BDD6EE" w:themeFill="accent5" w:themeFillTint="66"/>
          </w:tcPr>
          <w:p w14:paraId="71D90F53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lastRenderedPageBreak/>
              <w:t>Ongoing throughout the year</w:t>
            </w:r>
          </w:p>
        </w:tc>
        <w:tc>
          <w:tcPr>
            <w:tcW w:w="20469" w:type="dxa"/>
            <w:gridSpan w:val="9"/>
            <w:tcBorders>
              <w:top w:val="nil"/>
              <w:bottom w:val="single" w:sz="24" w:space="0" w:color="auto"/>
            </w:tcBorders>
            <w:shd w:val="clear" w:color="auto" w:fill="BDD6EE" w:themeFill="accent5" w:themeFillTint="66"/>
          </w:tcPr>
          <w:p w14:paraId="12CFB9C2" w14:textId="77777777" w:rsidR="00575517" w:rsidRPr="00164CAA" w:rsidRDefault="00575517" w:rsidP="00575517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436D6884" w14:textId="37648961" w:rsidR="006D0EB1" w:rsidRPr="00164CAA" w:rsidRDefault="00575517" w:rsidP="00575517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>Counting Nursery Rhymes and Days of the Week Song</w:t>
            </w:r>
            <w:r w:rsidR="00D8302C"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, Recognition of Numbers </w:t>
            </w:r>
          </w:p>
        </w:tc>
      </w:tr>
      <w:tr w:rsidR="00ED0117" w:rsidRPr="00164CAA" w14:paraId="3ACA3E61" w14:textId="77777777" w:rsidTr="003C55FB">
        <w:trPr>
          <w:trHeight w:val="2770"/>
        </w:trPr>
        <w:tc>
          <w:tcPr>
            <w:tcW w:w="2490" w:type="dxa"/>
            <w:vMerge w:val="restart"/>
            <w:tcBorders>
              <w:top w:val="single" w:sz="24" w:space="0" w:color="auto"/>
            </w:tcBorders>
            <w:shd w:val="clear" w:color="auto" w:fill="FCD1A0"/>
          </w:tcPr>
          <w:p w14:paraId="1DE213AD" w14:textId="2FD5F50C" w:rsidR="00ED0117" w:rsidRPr="00164CAA" w:rsidRDefault="00ED0117" w:rsidP="00ED0117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b/>
                <w:bCs/>
                <w:sz w:val="20"/>
                <w:szCs w:val="20"/>
              </w:rPr>
              <w:t xml:space="preserve">Understanding the World </w:t>
            </w:r>
          </w:p>
          <w:p w14:paraId="329A68E1" w14:textId="77777777" w:rsidR="00322026" w:rsidRPr="00164CAA" w:rsidRDefault="00322026" w:rsidP="00ED0117">
            <w:pPr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</w:p>
          <w:p w14:paraId="43AD9BAE" w14:textId="0E63F012" w:rsidR="00ED0117" w:rsidRPr="00164CAA" w:rsidRDefault="00322026" w:rsidP="00ED0117">
            <w:pPr>
              <w:jc w:val="center"/>
              <w:rPr>
                <w:rFonts w:ascii="Kinetic Letters" w:hAnsi="Kinetic Letters"/>
                <w:b/>
                <w:bCs/>
                <w:i/>
                <w:i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noProof/>
                <w:sz w:val="20"/>
                <w:szCs w:val="20"/>
              </w:rPr>
              <w:drawing>
                <wp:inline distT="0" distB="0" distL="0" distR="0" wp14:anchorId="2AFD8A7A" wp14:editId="582312E4">
                  <wp:extent cx="723900" cy="67269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21" cy="67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3A427E" w14:textId="77777777" w:rsidR="00ED0117" w:rsidRPr="00164CAA" w:rsidRDefault="00ED0117" w:rsidP="00ED0117">
            <w:pPr>
              <w:jc w:val="center"/>
              <w:rPr>
                <w:rFonts w:ascii="Kinetic Letters" w:hAnsi="Kinetic Letters"/>
                <w:b/>
                <w:bCs/>
                <w:i/>
                <w:iCs/>
                <w:sz w:val="20"/>
                <w:szCs w:val="20"/>
              </w:rPr>
            </w:pPr>
          </w:p>
          <w:p w14:paraId="3415C546" w14:textId="77777777" w:rsidR="00ED0117" w:rsidRPr="00164CAA" w:rsidRDefault="00ED0117" w:rsidP="00ED0117">
            <w:pPr>
              <w:jc w:val="center"/>
              <w:rPr>
                <w:rFonts w:ascii="Kinetic Letters" w:hAnsi="Kinetic Letters"/>
                <w:b/>
                <w:bCs/>
                <w:i/>
                <w:iCs/>
                <w:sz w:val="20"/>
                <w:szCs w:val="20"/>
              </w:rPr>
            </w:pPr>
          </w:p>
          <w:p w14:paraId="423DDEAE" w14:textId="77777777" w:rsidR="00ED0117" w:rsidRPr="00164CAA" w:rsidRDefault="00ED0117" w:rsidP="00ED0117">
            <w:pPr>
              <w:jc w:val="center"/>
              <w:rPr>
                <w:rFonts w:ascii="Kinetic Letters" w:hAnsi="Kinetic Letters"/>
                <w:b/>
                <w:bCs/>
                <w:i/>
                <w:iCs/>
                <w:sz w:val="20"/>
                <w:szCs w:val="20"/>
              </w:rPr>
            </w:pPr>
          </w:p>
          <w:p w14:paraId="4374D523" w14:textId="77777777" w:rsidR="00ED0117" w:rsidRPr="00164CAA" w:rsidRDefault="00ED0117" w:rsidP="00D8302C">
            <w:pPr>
              <w:rPr>
                <w:rFonts w:ascii="Kinetic Letters" w:hAnsi="Kinetic Letters"/>
                <w:b/>
                <w:bCs/>
                <w:i/>
                <w:iCs/>
                <w:sz w:val="20"/>
                <w:szCs w:val="20"/>
              </w:rPr>
            </w:pPr>
          </w:p>
          <w:p w14:paraId="3E854421" w14:textId="77777777" w:rsidR="00ED0117" w:rsidRPr="00164CAA" w:rsidRDefault="00ED0117" w:rsidP="003C55FB">
            <w:pPr>
              <w:rPr>
                <w:rFonts w:ascii="Kinetic Letters" w:hAnsi="Kinetic Letters"/>
                <w:b/>
                <w:bCs/>
                <w:i/>
                <w:iCs/>
                <w:sz w:val="20"/>
                <w:szCs w:val="20"/>
              </w:rPr>
            </w:pPr>
          </w:p>
          <w:p w14:paraId="19936D3F" w14:textId="77777777" w:rsidR="00ED0117" w:rsidRPr="00164CAA" w:rsidRDefault="00ED0117" w:rsidP="00ED0117">
            <w:pPr>
              <w:jc w:val="center"/>
              <w:rPr>
                <w:rFonts w:ascii="Kinetic Letters" w:hAnsi="Kinetic Letters"/>
                <w:b/>
                <w:bCs/>
                <w:i/>
                <w:iCs/>
                <w:sz w:val="20"/>
                <w:szCs w:val="20"/>
              </w:rPr>
            </w:pPr>
          </w:p>
          <w:p w14:paraId="7EF8D970" w14:textId="51B73AED" w:rsidR="00ED0117" w:rsidRPr="00164CAA" w:rsidRDefault="00ED0117" w:rsidP="00ED0117">
            <w:pPr>
              <w:jc w:val="center"/>
              <w:rPr>
                <w:rFonts w:ascii="Kinetic Letters" w:hAnsi="Kinetic Letter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17D2326C" w14:textId="094643E9" w:rsidR="00ED0117" w:rsidRPr="00EE0808" w:rsidRDefault="00D8302C" w:rsidP="00B47A60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  <w:t xml:space="preserve">Enquiry </w:t>
            </w:r>
          </w:p>
          <w:p w14:paraId="245CA3FC" w14:textId="77777777" w:rsidR="00EE0808" w:rsidRPr="00EE0808" w:rsidRDefault="00EE0808" w:rsidP="00EE0808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sz w:val="20"/>
                <w:szCs w:val="20"/>
              </w:rPr>
              <w:t xml:space="preserve">Comments and asks questions about aspects of their familiar world such as the place where they live or the natural world </w:t>
            </w:r>
          </w:p>
          <w:p w14:paraId="62F0FE8D" w14:textId="77777777" w:rsidR="00D8302C" w:rsidRPr="00EE0808" w:rsidRDefault="00D8302C" w:rsidP="00B47A60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  <w:p w14:paraId="71A5ACF2" w14:textId="1A71BDAE" w:rsidR="00D8302C" w:rsidRPr="00EE0808" w:rsidRDefault="00D8302C" w:rsidP="00B47A60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  <w:t xml:space="preserve">Chronology </w:t>
            </w:r>
          </w:p>
          <w:p w14:paraId="28B80340" w14:textId="7A7E6C28" w:rsidR="00D8302C" w:rsidRPr="00EE0808" w:rsidRDefault="00EE0808" w:rsidP="00EE080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sz w:val="20"/>
                <w:szCs w:val="20"/>
              </w:rPr>
              <w:t>Shows interest in the lives of people who are familiar to them</w:t>
            </w:r>
          </w:p>
          <w:p w14:paraId="55333D19" w14:textId="78D942D9" w:rsidR="00D8302C" w:rsidRPr="00EE0808" w:rsidRDefault="00EE0808" w:rsidP="00EE080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sz w:val="20"/>
                <w:szCs w:val="20"/>
              </w:rPr>
              <w:t>Recognises and describes special times or events for family or friends</w:t>
            </w:r>
          </w:p>
          <w:p w14:paraId="2C21F444" w14:textId="77777777" w:rsidR="00D8302C" w:rsidRPr="00EE0808" w:rsidRDefault="00D8302C" w:rsidP="00B47A60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FFAFFF"/>
                <w:sz w:val="20"/>
                <w:szCs w:val="20"/>
              </w:rPr>
            </w:pPr>
          </w:p>
          <w:p w14:paraId="1D734E17" w14:textId="77777777" w:rsidR="00EE0808" w:rsidRPr="00EE0808" w:rsidRDefault="00EE0808" w:rsidP="00B47A60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FFAFFF"/>
                <w:sz w:val="20"/>
                <w:szCs w:val="20"/>
              </w:rPr>
            </w:pPr>
          </w:p>
          <w:p w14:paraId="4A414E0C" w14:textId="77777777" w:rsidR="00EE0808" w:rsidRPr="00EE0808" w:rsidRDefault="00EE0808" w:rsidP="00B47A60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FFAFFF"/>
                <w:sz w:val="20"/>
                <w:szCs w:val="20"/>
              </w:rPr>
            </w:pPr>
          </w:p>
          <w:p w14:paraId="465BFEE5" w14:textId="77777777" w:rsidR="00EE0808" w:rsidRPr="00EE0808" w:rsidRDefault="00EE0808" w:rsidP="00EE0808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sz w:val="20"/>
                <w:szCs w:val="20"/>
              </w:rPr>
              <w:t xml:space="preserve">Shows an interest in technological toys with knobs or pulleys, real objects such as cameras, and touchscreen devices such as mobile phones and tablets </w:t>
            </w:r>
          </w:p>
          <w:p w14:paraId="32DD5344" w14:textId="6B878D36" w:rsidR="00EE0808" w:rsidRPr="00EE0808" w:rsidRDefault="00EE0808" w:rsidP="00EE0808">
            <w:pPr>
              <w:rPr>
                <w:rFonts w:ascii="Kinetic Letters" w:hAnsi="Kinetic Letters"/>
                <w:b/>
                <w:bCs/>
                <w:i/>
                <w:iCs/>
                <w:color w:val="FFAFFF"/>
                <w:sz w:val="20"/>
                <w:szCs w:val="20"/>
              </w:rPr>
            </w:pPr>
          </w:p>
        </w:tc>
        <w:tc>
          <w:tcPr>
            <w:tcW w:w="3385" w:type="dxa"/>
            <w:gridSpan w:val="2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3FB19FB" w14:textId="5C3C8AB7" w:rsidR="00D8302C" w:rsidRPr="00EE0808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  <w:t xml:space="preserve">Enquiry </w:t>
            </w:r>
          </w:p>
          <w:p w14:paraId="319D13D8" w14:textId="77777777" w:rsidR="00EE0808" w:rsidRPr="00EE0808" w:rsidRDefault="00EE0808" w:rsidP="00EE0808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sz w:val="20"/>
                <w:szCs w:val="20"/>
              </w:rPr>
              <w:t xml:space="preserve">Shows care and concern for living things and the environment </w:t>
            </w:r>
          </w:p>
          <w:p w14:paraId="6038CFEA" w14:textId="77777777" w:rsidR="00D8302C" w:rsidRPr="00EE0808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  <w:p w14:paraId="7E8D294F" w14:textId="7B1D61C4" w:rsidR="00D8302C" w:rsidRPr="00EE0808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  <w:t>Chronology</w:t>
            </w:r>
          </w:p>
          <w:p w14:paraId="6976F194" w14:textId="77777777" w:rsidR="00EE0808" w:rsidRPr="00EE0808" w:rsidRDefault="00EE0808" w:rsidP="00EE0808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sz w:val="20"/>
                <w:szCs w:val="20"/>
              </w:rPr>
              <w:t>Enjoys joining in with family customs and routines</w:t>
            </w:r>
          </w:p>
          <w:p w14:paraId="0876ABB9" w14:textId="77777777" w:rsidR="00D8302C" w:rsidRPr="00EE0808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  <w:p w14:paraId="4BA67A99" w14:textId="37E231E2" w:rsidR="00D8302C" w:rsidRPr="00EE0808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  <w:p w14:paraId="49687824" w14:textId="77777777" w:rsidR="00EE0808" w:rsidRPr="00EE0808" w:rsidRDefault="00EE0808" w:rsidP="00EE0808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sz w:val="20"/>
                <w:szCs w:val="20"/>
              </w:rPr>
              <w:t xml:space="preserve">Knows how to operate simple equipment, </w:t>
            </w:r>
            <w:proofErr w:type="gramStart"/>
            <w:r w:rsidRPr="00EE0808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EE0808">
              <w:rPr>
                <w:rFonts w:ascii="Kinetic Letters" w:hAnsi="Kinetic Letters"/>
                <w:sz w:val="20"/>
                <w:szCs w:val="20"/>
              </w:rPr>
              <w:t xml:space="preserve"> turns on CD player, uses a remote control, can navigate touch-capable technology with support </w:t>
            </w:r>
          </w:p>
          <w:p w14:paraId="28331BFC" w14:textId="77777777" w:rsidR="00EE0808" w:rsidRPr="00EE0808" w:rsidRDefault="00EE0808" w:rsidP="00EE0808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sz w:val="20"/>
                <w:szCs w:val="20"/>
              </w:rPr>
              <w:t>Shows skill in making toys work by pressing parts or lifting flaps to achieve effects such as sound, movements or new images</w:t>
            </w:r>
          </w:p>
          <w:p w14:paraId="7BA0895C" w14:textId="77777777" w:rsidR="00EE0808" w:rsidRPr="00EE0808" w:rsidRDefault="00EE0808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  <w:p w14:paraId="57E70B8B" w14:textId="77777777" w:rsidR="00ED0117" w:rsidRPr="00EE0808" w:rsidRDefault="00ED0117" w:rsidP="00EE0808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</w:tc>
        <w:tc>
          <w:tcPr>
            <w:tcW w:w="339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1C931D35" w14:textId="1C6D60A8" w:rsidR="00D8302C" w:rsidRPr="00EE0808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  <w:t xml:space="preserve">Enquiry </w:t>
            </w:r>
          </w:p>
          <w:p w14:paraId="79A3ABBC" w14:textId="011B2227" w:rsidR="00EE0808" w:rsidRPr="00EE0808" w:rsidRDefault="00EE0808" w:rsidP="00EE0808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sz w:val="20"/>
                <w:szCs w:val="20"/>
              </w:rPr>
              <w:t xml:space="preserve">Shows interest in different occupations and ways of life indoors and outdoors </w:t>
            </w:r>
          </w:p>
          <w:p w14:paraId="72CF806F" w14:textId="77777777" w:rsidR="00EE0808" w:rsidRPr="00EE0808" w:rsidRDefault="00EE0808" w:rsidP="00EE0808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sz w:val="20"/>
                <w:szCs w:val="20"/>
              </w:rPr>
              <w:t xml:space="preserve">Developing an understanding of growth, </w:t>
            </w:r>
            <w:proofErr w:type="gramStart"/>
            <w:r w:rsidRPr="00EE0808">
              <w:rPr>
                <w:rFonts w:ascii="Kinetic Letters" w:hAnsi="Kinetic Letters"/>
                <w:sz w:val="20"/>
                <w:szCs w:val="20"/>
              </w:rPr>
              <w:t>decay</w:t>
            </w:r>
            <w:proofErr w:type="gramEnd"/>
            <w:r w:rsidRPr="00EE0808">
              <w:rPr>
                <w:rFonts w:ascii="Kinetic Letters" w:hAnsi="Kinetic Letters"/>
                <w:sz w:val="20"/>
                <w:szCs w:val="20"/>
              </w:rPr>
              <w:t xml:space="preserve"> and changes over time </w:t>
            </w:r>
          </w:p>
          <w:p w14:paraId="339FF170" w14:textId="16430E81" w:rsidR="00D8302C" w:rsidRPr="00EE0808" w:rsidRDefault="00EE0808" w:rsidP="00EE080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sz w:val="20"/>
                <w:szCs w:val="20"/>
              </w:rPr>
              <w:t>Begin to understand the effect their behaviour can have on the environment</w:t>
            </w:r>
            <w:r w:rsidRPr="00EE0808"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  <w:t xml:space="preserve"> </w:t>
            </w:r>
          </w:p>
          <w:p w14:paraId="25902A7B" w14:textId="77777777" w:rsidR="00EE0808" w:rsidRPr="00EE0808" w:rsidRDefault="00EE0808" w:rsidP="00EE0808">
            <w:pPr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  <w:p w14:paraId="19FE335A" w14:textId="034557B9" w:rsidR="00D8302C" w:rsidRPr="00EE0808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  <w:t xml:space="preserve">Chronology </w:t>
            </w:r>
          </w:p>
          <w:p w14:paraId="1CFD4D82" w14:textId="77777777" w:rsidR="00EE0808" w:rsidRPr="00EE0808" w:rsidRDefault="00EE0808" w:rsidP="00EE0808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sz w:val="20"/>
                <w:szCs w:val="20"/>
              </w:rPr>
              <w:t xml:space="preserve">Remembers and talks about significant events in their own experience </w:t>
            </w:r>
          </w:p>
          <w:p w14:paraId="4804B91E" w14:textId="77777777" w:rsidR="00D8302C" w:rsidRPr="00EE0808" w:rsidRDefault="00D8302C" w:rsidP="00EE0808">
            <w:pPr>
              <w:ind w:left="-64" w:firstLine="720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  <w:p w14:paraId="783EA14A" w14:textId="77777777" w:rsidR="00D8302C" w:rsidRPr="00EE0808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  <w:p w14:paraId="6A64029E" w14:textId="77777777" w:rsidR="00EE0808" w:rsidRPr="00EE0808" w:rsidRDefault="00EE0808" w:rsidP="00EE0808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sz w:val="20"/>
                <w:szCs w:val="20"/>
              </w:rPr>
              <w:t xml:space="preserve">Knows that information can be retrieved from digital devices and the internet </w:t>
            </w:r>
          </w:p>
          <w:p w14:paraId="55B2B98C" w14:textId="63BF721B" w:rsidR="00ED0117" w:rsidRPr="00EE0808" w:rsidRDefault="00ED0117" w:rsidP="00D8302C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</w:tc>
        <w:tc>
          <w:tcPr>
            <w:tcW w:w="3397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4C6354CE" w14:textId="3AF27213" w:rsidR="00D8302C" w:rsidRPr="00EE0808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  <w:t xml:space="preserve">Enquiry </w:t>
            </w:r>
          </w:p>
          <w:p w14:paraId="0C785BCE" w14:textId="77777777" w:rsidR="00EE0808" w:rsidRPr="00EE0808" w:rsidRDefault="00EE0808" w:rsidP="00EE0808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sz w:val="20"/>
                <w:szCs w:val="20"/>
              </w:rPr>
              <w:t xml:space="preserve">Talks about why things happen and how things work </w:t>
            </w:r>
          </w:p>
          <w:p w14:paraId="19B94D16" w14:textId="77777777" w:rsidR="00D8302C" w:rsidRPr="00EE0808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  <w:p w14:paraId="74CF0E32" w14:textId="77777777" w:rsidR="00D8302C" w:rsidRPr="00EE0808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  <w:p w14:paraId="46607FC3" w14:textId="1BE17AE0" w:rsidR="00D8302C" w:rsidRPr="00EE0808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  <w:t xml:space="preserve">Chronology </w:t>
            </w:r>
          </w:p>
          <w:p w14:paraId="7EAB902F" w14:textId="77777777" w:rsidR="00EE0808" w:rsidRPr="00EE0808" w:rsidRDefault="00EE0808" w:rsidP="00EE080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sz w:val="20"/>
                <w:szCs w:val="20"/>
              </w:rPr>
              <w:t>Knows some of the things that make them unique, and can talk about some of the similarities and differences in relation to friends or family</w:t>
            </w:r>
          </w:p>
          <w:p w14:paraId="7F122F62" w14:textId="77777777" w:rsidR="00D8302C" w:rsidRPr="00EE0808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  <w:p w14:paraId="77B0B0BE" w14:textId="77777777" w:rsidR="00D8302C" w:rsidRPr="00EE0808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  <w:p w14:paraId="41221EC9" w14:textId="77777777" w:rsidR="00B47A60" w:rsidRPr="00EE0808" w:rsidRDefault="00B47A60" w:rsidP="00D8302C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  <w:p w14:paraId="01A4289B" w14:textId="3F42A8FA" w:rsidR="00EE0808" w:rsidRPr="00EE0808" w:rsidRDefault="00EE0808" w:rsidP="00EE0808">
            <w:pPr>
              <w:pStyle w:val="ListParagraph"/>
              <w:numPr>
                <w:ilvl w:val="0"/>
                <w:numId w:val="34"/>
              </w:numPr>
              <w:rPr>
                <w:rFonts w:ascii="Kinetic Letters" w:eastAsia="Times New Roman" w:hAnsi="Kinetic Letters" w:cs="Arial"/>
                <w:sz w:val="20"/>
                <w:szCs w:val="20"/>
              </w:rPr>
            </w:pPr>
            <w:r w:rsidRPr="00EE0808">
              <w:rPr>
                <w:rFonts w:ascii="Kinetic Letters" w:hAnsi="Kinetic Letters"/>
                <w:sz w:val="20"/>
                <w:szCs w:val="20"/>
              </w:rPr>
              <w:t>Plays with a range of materials to learn cause and effect, for example, makes a string puppet using dowels and string to suspend the puppet</w:t>
            </w:r>
          </w:p>
        </w:tc>
        <w:tc>
          <w:tcPr>
            <w:tcW w:w="3389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5CDDA6C8" w14:textId="6CC63CD2" w:rsidR="00D8302C" w:rsidRPr="002C656F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  <w:t xml:space="preserve">Enquiry </w:t>
            </w:r>
          </w:p>
          <w:p w14:paraId="3E542C69" w14:textId="3461D402" w:rsidR="00D8302C" w:rsidRPr="002C656F" w:rsidRDefault="002C656F" w:rsidP="002C65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>Makes observations of animals and plants and explains why some things occur, and talks about changes</w:t>
            </w:r>
          </w:p>
          <w:p w14:paraId="3E38853F" w14:textId="77777777" w:rsidR="00D8302C" w:rsidRPr="002C656F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  <w:p w14:paraId="195C9835" w14:textId="449FF53B" w:rsidR="00D8302C" w:rsidRPr="002C656F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  <w:t xml:space="preserve">Chronology </w:t>
            </w:r>
          </w:p>
          <w:p w14:paraId="1047E653" w14:textId="20371273" w:rsidR="00D8302C" w:rsidRPr="002C656F" w:rsidRDefault="002C656F" w:rsidP="002C65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>Knows that other children do not always enjoy the same things, and is sensitive to this</w:t>
            </w:r>
          </w:p>
          <w:p w14:paraId="315BB30E" w14:textId="77777777" w:rsidR="00D8302C" w:rsidRPr="002C656F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  <w:p w14:paraId="665EFEA1" w14:textId="495D1C08" w:rsidR="00ED0117" w:rsidRPr="002C656F" w:rsidRDefault="00D8302C" w:rsidP="00D8302C">
            <w:pPr>
              <w:contextualSpacing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  <w:t xml:space="preserve">Mapping </w:t>
            </w:r>
          </w:p>
          <w:p w14:paraId="655B6065" w14:textId="77777777" w:rsidR="002C656F" w:rsidRPr="002C656F" w:rsidRDefault="002C656F" w:rsidP="002C656F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>Talks about the features of their own immediate environment and how environments might vary from one another</w:t>
            </w:r>
          </w:p>
          <w:p w14:paraId="4914F138" w14:textId="77777777" w:rsidR="002C656F" w:rsidRPr="002C656F" w:rsidRDefault="002C656F" w:rsidP="00D8302C">
            <w:pPr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  <w:p w14:paraId="21999122" w14:textId="77777777" w:rsidR="002C656F" w:rsidRPr="002C656F" w:rsidRDefault="002C656F" w:rsidP="00D8302C">
            <w:pPr>
              <w:contextualSpacing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  <w:p w14:paraId="2E95A144" w14:textId="77777777" w:rsidR="002C656F" w:rsidRPr="002C656F" w:rsidRDefault="002C656F" w:rsidP="002C656F">
            <w:pPr>
              <w:tabs>
                <w:tab w:val="left" w:pos="930"/>
              </w:tabs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  <w:r w:rsidRPr="002C656F"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  <w:tab/>
            </w:r>
          </w:p>
          <w:p w14:paraId="3867D491" w14:textId="77777777" w:rsidR="002C656F" w:rsidRPr="002C656F" w:rsidRDefault="002C656F" w:rsidP="002C656F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 xml:space="preserve">Uses ICT hardware to interact with </w:t>
            </w:r>
            <w:proofErr w:type="gramStart"/>
            <w:r w:rsidRPr="002C656F">
              <w:rPr>
                <w:rFonts w:ascii="Kinetic Letters" w:hAnsi="Kinetic Letters"/>
                <w:sz w:val="20"/>
                <w:szCs w:val="20"/>
              </w:rPr>
              <w:t>age appropriate</w:t>
            </w:r>
            <w:proofErr w:type="gramEnd"/>
            <w:r w:rsidRPr="002C656F">
              <w:rPr>
                <w:rFonts w:ascii="Kinetic Letters" w:hAnsi="Kinetic Letters"/>
                <w:sz w:val="20"/>
                <w:szCs w:val="20"/>
              </w:rPr>
              <w:t xml:space="preserve"> computer software </w:t>
            </w:r>
          </w:p>
          <w:p w14:paraId="414D800C" w14:textId="3D587975" w:rsidR="002C656F" w:rsidRPr="002C656F" w:rsidRDefault="002C656F" w:rsidP="002C656F">
            <w:pPr>
              <w:tabs>
                <w:tab w:val="left" w:pos="930"/>
              </w:tabs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</w:p>
        </w:tc>
        <w:tc>
          <w:tcPr>
            <w:tcW w:w="3525" w:type="dxa"/>
            <w:tcBorders>
              <w:top w:val="single" w:sz="24" w:space="0" w:color="auto"/>
              <w:bottom w:val="nil"/>
            </w:tcBorders>
          </w:tcPr>
          <w:p w14:paraId="244FBD35" w14:textId="18D5108A" w:rsidR="00D8302C" w:rsidRPr="002C656F" w:rsidRDefault="00ED0117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 xml:space="preserve"> </w:t>
            </w:r>
            <w:r w:rsidR="00D8302C" w:rsidRPr="002C656F"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  <w:t xml:space="preserve"> Enquiry </w:t>
            </w:r>
          </w:p>
          <w:p w14:paraId="21028880" w14:textId="77777777" w:rsidR="002C656F" w:rsidRPr="002C656F" w:rsidRDefault="002C656F" w:rsidP="002C656F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 xml:space="preserve">Knows about similarities and differences in relation to places, objects, materials and living things </w:t>
            </w:r>
          </w:p>
          <w:p w14:paraId="221A6F99" w14:textId="77777777" w:rsidR="00D8302C" w:rsidRPr="002C656F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  <w:p w14:paraId="6B381626" w14:textId="77777777" w:rsidR="00D8302C" w:rsidRPr="002C656F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  <w:p w14:paraId="61B69A47" w14:textId="7A790AEA" w:rsidR="00D8302C" w:rsidRPr="002C656F" w:rsidRDefault="00D8302C" w:rsidP="00D8302C">
            <w:pPr>
              <w:ind w:left="-64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  <w:t xml:space="preserve">Chronology </w:t>
            </w:r>
          </w:p>
          <w:p w14:paraId="354973FB" w14:textId="51321B15" w:rsidR="00D8302C" w:rsidRPr="002C656F" w:rsidRDefault="002C656F" w:rsidP="002C65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Kinetic Letters" w:hAnsi="Kinetic Letters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>Knows about similarities and differences between themselves and</w:t>
            </w:r>
            <w:r w:rsidRPr="002C656F">
              <w:rPr>
                <w:rFonts w:ascii="Kinetic Letters" w:hAnsi="Kinetic Letters"/>
                <w:sz w:val="20"/>
                <w:szCs w:val="20"/>
              </w:rPr>
              <w:t xml:space="preserve"> others, and among families, communities, cultures, and traditions</w:t>
            </w:r>
          </w:p>
          <w:p w14:paraId="63EF2F92" w14:textId="77777777" w:rsidR="00ED0117" w:rsidRPr="002C656F" w:rsidRDefault="00ED0117" w:rsidP="00D8302C">
            <w:pPr>
              <w:rPr>
                <w:rFonts w:ascii="Kinetic Letters" w:hAnsi="Kinetic Letters"/>
                <w:sz w:val="20"/>
                <w:szCs w:val="20"/>
              </w:rPr>
            </w:pPr>
          </w:p>
          <w:p w14:paraId="407BCDA5" w14:textId="02529333" w:rsidR="002C656F" w:rsidRPr="002C656F" w:rsidRDefault="002C656F" w:rsidP="00D8302C">
            <w:pPr>
              <w:rPr>
                <w:rFonts w:ascii="Kinetic Letters" w:hAnsi="Kinetic Letters"/>
                <w:sz w:val="20"/>
                <w:szCs w:val="20"/>
              </w:rPr>
            </w:pPr>
          </w:p>
          <w:p w14:paraId="34E5BACF" w14:textId="77777777" w:rsidR="002C656F" w:rsidRPr="002C656F" w:rsidRDefault="002C656F" w:rsidP="00D8302C">
            <w:pPr>
              <w:rPr>
                <w:rFonts w:ascii="Kinetic Letters" w:hAnsi="Kinetic Letters"/>
                <w:sz w:val="20"/>
                <w:szCs w:val="20"/>
              </w:rPr>
            </w:pPr>
          </w:p>
          <w:p w14:paraId="26B9A3B6" w14:textId="688D12EC" w:rsidR="002C656F" w:rsidRPr="002C656F" w:rsidRDefault="002C656F" w:rsidP="002C65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Kinetic Letters" w:hAnsi="Kinetic Letters"/>
                <w:sz w:val="20"/>
                <w:szCs w:val="20"/>
              </w:rPr>
            </w:pPr>
            <w:r w:rsidRPr="002C656F">
              <w:rPr>
                <w:rFonts w:ascii="Kinetic Letters" w:hAnsi="Kinetic Letters"/>
                <w:sz w:val="20"/>
                <w:szCs w:val="20"/>
              </w:rPr>
              <w:t>Completes a simple program on electronic devices</w:t>
            </w:r>
          </w:p>
        </w:tc>
      </w:tr>
      <w:tr w:rsidR="006D0EB1" w:rsidRPr="00164CAA" w14:paraId="75AAF4D6" w14:textId="77777777" w:rsidTr="003C55FB">
        <w:trPr>
          <w:trHeight w:val="567"/>
        </w:trPr>
        <w:tc>
          <w:tcPr>
            <w:tcW w:w="2490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FCD1A0"/>
          </w:tcPr>
          <w:p w14:paraId="38C5D6C0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20469" w:type="dxa"/>
            <w:gridSpan w:val="9"/>
            <w:tcBorders>
              <w:top w:val="nil"/>
              <w:bottom w:val="single" w:sz="4" w:space="0" w:color="auto"/>
            </w:tcBorders>
            <w:shd w:val="clear" w:color="auto" w:fill="FCD1A0"/>
          </w:tcPr>
          <w:p w14:paraId="60D3ED07" w14:textId="77777777" w:rsidR="006D0EB1" w:rsidRPr="002C656F" w:rsidRDefault="002C656F" w:rsidP="002C656F">
            <w:pPr>
              <w:tabs>
                <w:tab w:val="left" w:pos="5107"/>
              </w:tabs>
              <w:jc w:val="center"/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</w:pPr>
            <w:r w:rsidRPr="002C656F"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>Children will constantly be encouraged to ask questions about the world around them and discuss what they see.</w:t>
            </w:r>
          </w:p>
          <w:p w14:paraId="3D8D6D68" w14:textId="107F552C" w:rsidR="002C656F" w:rsidRPr="00164CAA" w:rsidRDefault="002C656F" w:rsidP="002C656F">
            <w:pPr>
              <w:tabs>
                <w:tab w:val="left" w:pos="5107"/>
              </w:tabs>
              <w:jc w:val="center"/>
              <w:rPr>
                <w:rFonts w:ascii="Kinetic Letters" w:eastAsia="Times New Roman" w:hAnsi="Kinetic Letters" w:cs="Arial"/>
                <w:sz w:val="20"/>
                <w:szCs w:val="20"/>
                <w:lang w:eastAsia="en-GB"/>
              </w:rPr>
            </w:pPr>
            <w:r w:rsidRPr="002C656F">
              <w:rPr>
                <w:rFonts w:ascii="Kinetic Letters" w:eastAsia="Times New Roman" w:hAnsi="Kinetic Letters" w:cs="Arial"/>
                <w:b/>
                <w:bCs/>
                <w:sz w:val="20"/>
                <w:szCs w:val="20"/>
                <w:lang w:eastAsia="en-GB"/>
              </w:rPr>
              <w:t>Seasons will be revisited each term to discuss the changes and any observations children have made.</w:t>
            </w:r>
          </w:p>
        </w:tc>
      </w:tr>
      <w:tr w:rsidR="006D0EB1" w:rsidRPr="00164CAA" w14:paraId="7692B869" w14:textId="77777777" w:rsidTr="003C55FB">
        <w:trPr>
          <w:trHeight w:val="649"/>
        </w:trPr>
        <w:tc>
          <w:tcPr>
            <w:tcW w:w="2490" w:type="dxa"/>
            <w:vMerge w:val="restart"/>
            <w:tcBorders>
              <w:top w:val="single" w:sz="24" w:space="0" w:color="auto"/>
            </w:tcBorders>
            <w:shd w:val="clear" w:color="auto" w:fill="CCCCFF"/>
          </w:tcPr>
          <w:p w14:paraId="3A7FAF94" w14:textId="5498958F" w:rsidR="006D0EB1" w:rsidRPr="00164CAA" w:rsidRDefault="006D0EB1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Expressive Arts and Design</w:t>
            </w:r>
          </w:p>
          <w:p w14:paraId="7CAE7BE4" w14:textId="4CD3DE13" w:rsidR="00322026" w:rsidRPr="00164CAA" w:rsidRDefault="00322026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  <w:p w14:paraId="76FB6FAB" w14:textId="77777777" w:rsidR="00322026" w:rsidRPr="00164CAA" w:rsidRDefault="00322026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  <w:p w14:paraId="4F7F81BA" w14:textId="32989E46" w:rsidR="006D0EB1" w:rsidRPr="00164CAA" w:rsidRDefault="00322026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noProof/>
                <w:sz w:val="20"/>
                <w:szCs w:val="20"/>
              </w:rPr>
              <w:drawing>
                <wp:inline distT="0" distB="0" distL="0" distR="0" wp14:anchorId="23FCC211" wp14:editId="111B6E4D">
                  <wp:extent cx="685800" cy="72602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110" cy="731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gridSpan w:val="2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0EB7EE3B" w14:textId="77777777" w:rsidR="00B068F6" w:rsidRPr="00164CAA" w:rsidRDefault="00B068F6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Explores and learns how sounds and movements can be changed </w:t>
            </w:r>
          </w:p>
          <w:p w14:paraId="1153A8A9" w14:textId="77777777" w:rsidR="00B068F6" w:rsidRPr="00164CAA" w:rsidRDefault="00B068F6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Sings familiar songs,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pop songs, songs from TV programmes, rhymes, songs from home </w:t>
            </w:r>
          </w:p>
          <w:p w14:paraId="5DE8F9FC" w14:textId="77777777" w:rsidR="006D0EB1" w:rsidRPr="00164CAA" w:rsidRDefault="00B068F6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Uses various construction materials,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joining pieces, stacking vertically and horizontally, balancing, making enclosures and creating spaces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>.</w:t>
            </w:r>
          </w:p>
          <w:p w14:paraId="0738FBD7" w14:textId="77777777" w:rsidR="00D16521" w:rsidRPr="00164CAA" w:rsidRDefault="00D16521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Sings to self and makes up simple songs </w:t>
            </w:r>
          </w:p>
          <w:p w14:paraId="69A0A8EA" w14:textId="291D43E3" w:rsidR="00D16521" w:rsidRPr="00164CAA" w:rsidRDefault="00D16521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Plays alongside other children who are engaged in the same theme</w:t>
            </w:r>
          </w:p>
        </w:tc>
        <w:tc>
          <w:tcPr>
            <w:tcW w:w="3385" w:type="dxa"/>
            <w:gridSpan w:val="2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649378F" w14:textId="77777777" w:rsidR="00B068F6" w:rsidRPr="00164CAA" w:rsidRDefault="00B068F6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Continues to explore moving in a range of ways,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mirroring, creating own movement patterns </w:t>
            </w:r>
          </w:p>
          <w:p w14:paraId="0D8EB2A0" w14:textId="62C22006" w:rsidR="00B068F6" w:rsidRPr="00164CAA" w:rsidRDefault="00B068F6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Continues to explore colour and how colours can be changed </w:t>
            </w:r>
          </w:p>
          <w:p w14:paraId="2AA54896" w14:textId="30343289" w:rsidR="00D16521" w:rsidRPr="00164CAA" w:rsidRDefault="00D16521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Experiments and creates movement in response to music, 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>stories,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 xml:space="preserve"> and ideas </w:t>
            </w:r>
          </w:p>
          <w:p w14:paraId="4C5367BC" w14:textId="579721A1" w:rsidR="00D16521" w:rsidRPr="00164CAA" w:rsidRDefault="00D16521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Notices what other children and adults do, mirroring what is observed, adding 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>variations,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 xml:space="preserve"> and then doing it spontaneously </w:t>
            </w:r>
          </w:p>
          <w:p w14:paraId="537D0BDF" w14:textId="352B7D68" w:rsidR="006D0EB1" w:rsidRPr="00164CAA" w:rsidRDefault="006D0EB1" w:rsidP="00FC3A59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39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383082BE" w14:textId="77777777" w:rsidR="00B068F6" w:rsidRPr="00164CAA" w:rsidRDefault="00B068F6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Enjoys joining in with moving, dancing and ring games </w:t>
            </w:r>
          </w:p>
          <w:p w14:paraId="62D33EEA" w14:textId="77777777" w:rsidR="006D0EB1" w:rsidRPr="00164CAA" w:rsidRDefault="00B068F6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i/>
                <w:i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Taps out simple repeated rhythms </w:t>
            </w:r>
          </w:p>
          <w:p w14:paraId="5D2178B6" w14:textId="77777777" w:rsidR="00D16521" w:rsidRPr="00164CAA" w:rsidRDefault="00D16521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Creates sounds, movements, drawings to accompany stories</w:t>
            </w:r>
          </w:p>
          <w:p w14:paraId="7F3D554E" w14:textId="4F2ECAC6" w:rsidR="00D16521" w:rsidRPr="00164CAA" w:rsidRDefault="00D16521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b/>
                <w:bCs/>
                <w:i/>
                <w:iCs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>Engages in imaginative play based on own ideas or first-hand or peer experiences</w:t>
            </w:r>
          </w:p>
        </w:tc>
        <w:tc>
          <w:tcPr>
            <w:tcW w:w="3397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184F85F7" w14:textId="77777777" w:rsidR="00B068F6" w:rsidRPr="00164CAA" w:rsidRDefault="00B068F6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Develops an understanding of how to create and use sounds intentionally </w:t>
            </w:r>
          </w:p>
          <w:p w14:paraId="6697EC46" w14:textId="5125DD21" w:rsidR="00B068F6" w:rsidRPr="00164CAA" w:rsidRDefault="00B068F6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Develops an understanding of using lines to enclose a space, and begins to use drawing to represent actions and objects based on imagination, 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>observation,</w:t>
            </w:r>
            <w:r w:rsidRPr="00164CAA">
              <w:rPr>
                <w:rFonts w:ascii="Kinetic Letters" w:hAnsi="Kinetic Letters"/>
                <w:sz w:val="20"/>
                <w:szCs w:val="20"/>
              </w:rPr>
              <w:t xml:space="preserve"> and experience </w:t>
            </w:r>
          </w:p>
          <w:p w14:paraId="34A1149B" w14:textId="37D515BF" w:rsidR="00D16521" w:rsidRPr="00164CAA" w:rsidRDefault="00D16521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Uses movement and sounds to express experiences, expertise,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ideas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and feelings</w:t>
            </w:r>
          </w:p>
          <w:p w14:paraId="6EFE95BB" w14:textId="30F348BE" w:rsidR="006D0EB1" w:rsidRPr="00164CAA" w:rsidRDefault="00D16521" w:rsidP="00D16521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Uses available resources to create props or creates imaginary ones to support play </w:t>
            </w:r>
          </w:p>
        </w:tc>
        <w:tc>
          <w:tcPr>
            <w:tcW w:w="3389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74704C62" w14:textId="0E6CEE80" w:rsidR="00164CAA" w:rsidRPr="00164CAA" w:rsidRDefault="00164CAA" w:rsidP="00164CAA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Begins to build a collection of songs and dances </w:t>
            </w:r>
          </w:p>
          <w:p w14:paraId="04066D7C" w14:textId="1DC29049" w:rsidR="00164CAA" w:rsidRPr="00164CAA" w:rsidRDefault="00164CAA" w:rsidP="00164CAA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Introduces a storyline or narrative into their play </w:t>
            </w:r>
          </w:p>
          <w:p w14:paraId="65D474C8" w14:textId="5C64C2FD" w:rsidR="004F2BC5" w:rsidRPr="00164CAA" w:rsidRDefault="004F2BC5" w:rsidP="00FC3A59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37C325A3" w14:textId="4A49B9F5" w:rsidR="004F2BC5" w:rsidRPr="00164CAA" w:rsidRDefault="004F2BC5" w:rsidP="00FC3A59">
            <w:pPr>
              <w:spacing w:after="200" w:line="276" w:lineRule="auto"/>
              <w:contextualSpacing/>
              <w:rPr>
                <w:rFonts w:ascii="Kinetic Letters" w:eastAsia="Times New Roman" w:hAnsi="Kinetic Letters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525" w:type="dxa"/>
            <w:tcBorders>
              <w:top w:val="single" w:sz="24" w:space="0" w:color="auto"/>
              <w:bottom w:val="nil"/>
            </w:tcBorders>
          </w:tcPr>
          <w:p w14:paraId="159930E6" w14:textId="6A024D4B" w:rsidR="00164CAA" w:rsidRPr="00164CAA" w:rsidRDefault="00164CAA" w:rsidP="00164CAA">
            <w:pPr>
              <w:pStyle w:val="ListParagraph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Makes music in a range of ways,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e.g.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plays with sounds creatively, plays along to the beat of the song they are singing or music they are listening to </w:t>
            </w:r>
          </w:p>
          <w:p w14:paraId="6C1D9CE8" w14:textId="77777777" w:rsidR="00164CAA" w:rsidRPr="00164CAA" w:rsidRDefault="00164CAA" w:rsidP="00164CAA">
            <w:pPr>
              <w:pStyle w:val="ListParagraph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Creates representations of both imaginary and real-life ideas, events,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people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and objects </w:t>
            </w:r>
          </w:p>
          <w:p w14:paraId="755C2C55" w14:textId="3311B86B" w:rsidR="00164CAA" w:rsidRPr="00164CAA" w:rsidRDefault="00164CAA" w:rsidP="00164CAA">
            <w:pPr>
              <w:pStyle w:val="ListParagraph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Kinetic Letters" w:hAnsi="Kinetic Letters"/>
                <w:sz w:val="20"/>
                <w:szCs w:val="20"/>
              </w:rPr>
            </w:pPr>
            <w:r w:rsidRPr="00164CAA">
              <w:rPr>
                <w:rFonts w:ascii="Kinetic Letters" w:hAnsi="Kinetic Letters"/>
                <w:sz w:val="20"/>
                <w:szCs w:val="20"/>
              </w:rPr>
              <w:t xml:space="preserve">Plays cooperatively as part of a group to create, </w:t>
            </w:r>
            <w:proofErr w:type="gramStart"/>
            <w:r w:rsidRPr="00164CAA">
              <w:rPr>
                <w:rFonts w:ascii="Kinetic Letters" w:hAnsi="Kinetic Letters"/>
                <w:sz w:val="20"/>
                <w:szCs w:val="20"/>
              </w:rPr>
              <w:t>develop</w:t>
            </w:r>
            <w:proofErr w:type="gramEnd"/>
            <w:r w:rsidRPr="00164CAA">
              <w:rPr>
                <w:rFonts w:ascii="Kinetic Letters" w:hAnsi="Kinetic Letters"/>
                <w:sz w:val="20"/>
                <w:szCs w:val="20"/>
              </w:rPr>
              <w:t xml:space="preserve"> and act out an imaginary idea or narrative</w:t>
            </w:r>
          </w:p>
          <w:p w14:paraId="5487BE0C" w14:textId="096FB6DC" w:rsidR="006D0EB1" w:rsidRPr="00164CAA" w:rsidRDefault="006D0EB1" w:rsidP="00FC3A59">
            <w:pPr>
              <w:rPr>
                <w:rFonts w:ascii="Kinetic Letters" w:hAnsi="Kinetic Letters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D0EB1" w:rsidRPr="00164CAA" w14:paraId="7FEDD43D" w14:textId="77777777" w:rsidTr="003C55FB">
        <w:trPr>
          <w:trHeight w:val="340"/>
        </w:trPr>
        <w:tc>
          <w:tcPr>
            <w:tcW w:w="2490" w:type="dxa"/>
            <w:vMerge/>
            <w:tcBorders>
              <w:bottom w:val="single" w:sz="18" w:space="0" w:color="auto"/>
            </w:tcBorders>
            <w:shd w:val="clear" w:color="auto" w:fill="CCCCFF"/>
          </w:tcPr>
          <w:p w14:paraId="75B97D1E" w14:textId="77777777" w:rsidR="006D0EB1" w:rsidRPr="00164CAA" w:rsidRDefault="006D0EB1" w:rsidP="00FC3A59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20469" w:type="dxa"/>
            <w:gridSpan w:val="9"/>
            <w:tcBorders>
              <w:top w:val="nil"/>
              <w:bottom w:val="single" w:sz="18" w:space="0" w:color="auto"/>
            </w:tcBorders>
            <w:shd w:val="clear" w:color="auto" w:fill="E5E5FF"/>
          </w:tcPr>
          <w:p w14:paraId="29356198" w14:textId="1D415504" w:rsidR="006D0EB1" w:rsidRPr="002C656F" w:rsidRDefault="002C656F" w:rsidP="00C611DE">
            <w:pPr>
              <w:tabs>
                <w:tab w:val="left" w:pos="4501"/>
              </w:tabs>
              <w:ind w:firstLine="787"/>
              <w:jc w:val="center"/>
              <w:rPr>
                <w:rFonts w:ascii="Kinetic Letters" w:hAnsi="Kinetic Letters"/>
                <w:b/>
                <w:bCs/>
                <w:sz w:val="20"/>
                <w:szCs w:val="20"/>
              </w:rPr>
            </w:pPr>
            <w:r>
              <w:rPr>
                <w:rFonts w:ascii="Kinetic Letters" w:hAnsi="Kinetic Letters"/>
                <w:b/>
                <w:bCs/>
                <w:sz w:val="20"/>
                <w:szCs w:val="20"/>
              </w:rPr>
              <w:t>Children to take part in daily Nursery Rhymes and the use of flipper flappers to develop their movements to music.</w:t>
            </w:r>
          </w:p>
        </w:tc>
      </w:tr>
    </w:tbl>
    <w:p w14:paraId="66BB661E" w14:textId="77777777" w:rsidR="007827CE" w:rsidRDefault="007827CE"/>
    <w:sectPr w:rsidR="007827CE" w:rsidSect="00295970">
      <w:pgSz w:w="23811" w:h="16838" w:orient="landscape" w:code="8"/>
      <w:pgMar w:top="426" w:right="705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inetic Letters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437"/>
    <w:multiLevelType w:val="hybridMultilevel"/>
    <w:tmpl w:val="79ECAF66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4381"/>
    <w:multiLevelType w:val="multilevel"/>
    <w:tmpl w:val="61EAB218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A207A3"/>
    <w:multiLevelType w:val="hybridMultilevel"/>
    <w:tmpl w:val="57DAC706"/>
    <w:lvl w:ilvl="0" w:tplc="5D700EAC">
      <w:numFmt w:val="bullet"/>
      <w:lvlText w:val="-"/>
      <w:lvlJc w:val="left"/>
      <w:pPr>
        <w:ind w:left="720" w:hanging="360"/>
      </w:pPr>
      <w:rPr>
        <w:rFonts w:ascii="Tw Cen MT" w:eastAsia="Times New Roman" w:hAnsi="Tw Cen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5C77"/>
    <w:multiLevelType w:val="hybridMultilevel"/>
    <w:tmpl w:val="BF3AC61E"/>
    <w:lvl w:ilvl="0" w:tplc="09B48F72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C34E72"/>
    <w:multiLevelType w:val="hybridMultilevel"/>
    <w:tmpl w:val="4106E07E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C7BA0"/>
    <w:multiLevelType w:val="multilevel"/>
    <w:tmpl w:val="FAFACD0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FA7132C"/>
    <w:multiLevelType w:val="hybridMultilevel"/>
    <w:tmpl w:val="60D41A00"/>
    <w:lvl w:ilvl="0" w:tplc="23585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81E52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500"/>
    <w:multiLevelType w:val="hybridMultilevel"/>
    <w:tmpl w:val="BCBA9ED2"/>
    <w:lvl w:ilvl="0" w:tplc="09B48F72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26A7108C"/>
    <w:multiLevelType w:val="hybridMultilevel"/>
    <w:tmpl w:val="FE1AB2A0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56C38"/>
    <w:multiLevelType w:val="multilevel"/>
    <w:tmpl w:val="00EA7E0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714914"/>
    <w:multiLevelType w:val="multilevel"/>
    <w:tmpl w:val="46EC183E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0DF22A6"/>
    <w:multiLevelType w:val="multilevel"/>
    <w:tmpl w:val="087E38D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6BC11BF"/>
    <w:multiLevelType w:val="hybridMultilevel"/>
    <w:tmpl w:val="30020452"/>
    <w:lvl w:ilvl="0" w:tplc="09B48F72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B306C"/>
    <w:multiLevelType w:val="hybridMultilevel"/>
    <w:tmpl w:val="9E9C6DCC"/>
    <w:lvl w:ilvl="0" w:tplc="09B48F72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5C0D"/>
    <w:multiLevelType w:val="multilevel"/>
    <w:tmpl w:val="4954AA6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CD73945"/>
    <w:multiLevelType w:val="multilevel"/>
    <w:tmpl w:val="77EAD07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13D0B27"/>
    <w:multiLevelType w:val="multilevel"/>
    <w:tmpl w:val="DCF2BCF0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3E1425B"/>
    <w:multiLevelType w:val="multilevel"/>
    <w:tmpl w:val="6A329620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9D3532"/>
    <w:multiLevelType w:val="multilevel"/>
    <w:tmpl w:val="46EC183E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4546D4"/>
    <w:multiLevelType w:val="hybridMultilevel"/>
    <w:tmpl w:val="CD62DE74"/>
    <w:lvl w:ilvl="0" w:tplc="09B48F72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3B3770"/>
    <w:multiLevelType w:val="multilevel"/>
    <w:tmpl w:val="E49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A616E1"/>
    <w:multiLevelType w:val="multilevel"/>
    <w:tmpl w:val="171AC8E8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FDA6C90"/>
    <w:multiLevelType w:val="multilevel"/>
    <w:tmpl w:val="DCF2BCF0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1956BDA"/>
    <w:multiLevelType w:val="hybridMultilevel"/>
    <w:tmpl w:val="37A634C2"/>
    <w:lvl w:ilvl="0" w:tplc="99944C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5C3315A"/>
    <w:multiLevelType w:val="multilevel"/>
    <w:tmpl w:val="1A021CF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FA75E2"/>
    <w:multiLevelType w:val="hybridMultilevel"/>
    <w:tmpl w:val="6648668E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06DAC"/>
    <w:multiLevelType w:val="multilevel"/>
    <w:tmpl w:val="811EF2C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97D2648"/>
    <w:multiLevelType w:val="multilevel"/>
    <w:tmpl w:val="BB5422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C7B73E3"/>
    <w:multiLevelType w:val="hybridMultilevel"/>
    <w:tmpl w:val="5F467E4E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5C81E52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04FC0"/>
    <w:multiLevelType w:val="hybridMultilevel"/>
    <w:tmpl w:val="59EC05AA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41CEB"/>
    <w:multiLevelType w:val="multilevel"/>
    <w:tmpl w:val="6A329620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4A53D47"/>
    <w:multiLevelType w:val="multilevel"/>
    <w:tmpl w:val="7ED8BD74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5F934F5"/>
    <w:multiLevelType w:val="multilevel"/>
    <w:tmpl w:val="CF0C8A0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7FC484C"/>
    <w:multiLevelType w:val="multilevel"/>
    <w:tmpl w:val="EF762560"/>
    <w:lvl w:ilvl="0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8897BE7"/>
    <w:multiLevelType w:val="multilevel"/>
    <w:tmpl w:val="5300787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B582C3D"/>
    <w:multiLevelType w:val="hybridMultilevel"/>
    <w:tmpl w:val="C72ED142"/>
    <w:lvl w:ilvl="0" w:tplc="09B48F72">
      <w:start w:val="1"/>
      <w:numFmt w:val="bullet"/>
      <w:lvlText w:val="˙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9E0B08"/>
    <w:multiLevelType w:val="hybridMultilevel"/>
    <w:tmpl w:val="DE723D60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C3431"/>
    <w:multiLevelType w:val="multilevel"/>
    <w:tmpl w:val="DC483C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8"/>
  </w:num>
  <w:num w:numId="3">
    <w:abstractNumId w:val="4"/>
  </w:num>
  <w:num w:numId="4">
    <w:abstractNumId w:val="29"/>
  </w:num>
  <w:num w:numId="5">
    <w:abstractNumId w:val="36"/>
  </w:num>
  <w:num w:numId="6">
    <w:abstractNumId w:val="0"/>
  </w:num>
  <w:num w:numId="7">
    <w:abstractNumId w:val="8"/>
  </w:num>
  <w:num w:numId="8">
    <w:abstractNumId w:val="25"/>
  </w:num>
  <w:num w:numId="9">
    <w:abstractNumId w:val="2"/>
  </w:num>
  <w:num w:numId="10">
    <w:abstractNumId w:val="20"/>
  </w:num>
  <w:num w:numId="11">
    <w:abstractNumId w:val="23"/>
  </w:num>
  <w:num w:numId="12">
    <w:abstractNumId w:val="3"/>
  </w:num>
  <w:num w:numId="13">
    <w:abstractNumId w:val="12"/>
  </w:num>
  <w:num w:numId="14">
    <w:abstractNumId w:val="33"/>
  </w:num>
  <w:num w:numId="15">
    <w:abstractNumId w:val="13"/>
  </w:num>
  <w:num w:numId="16">
    <w:abstractNumId w:val="34"/>
  </w:num>
  <w:num w:numId="17">
    <w:abstractNumId w:val="14"/>
  </w:num>
  <w:num w:numId="18">
    <w:abstractNumId w:val="26"/>
  </w:num>
  <w:num w:numId="19">
    <w:abstractNumId w:val="32"/>
  </w:num>
  <w:num w:numId="20">
    <w:abstractNumId w:val="37"/>
  </w:num>
  <w:num w:numId="21">
    <w:abstractNumId w:val="18"/>
  </w:num>
  <w:num w:numId="22">
    <w:abstractNumId w:val="11"/>
  </w:num>
  <w:num w:numId="23">
    <w:abstractNumId w:val="10"/>
  </w:num>
  <w:num w:numId="24">
    <w:abstractNumId w:val="21"/>
  </w:num>
  <w:num w:numId="25">
    <w:abstractNumId w:val="24"/>
  </w:num>
  <w:num w:numId="26">
    <w:abstractNumId w:val="15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2"/>
  </w:num>
  <w:num w:numId="32">
    <w:abstractNumId w:val="31"/>
  </w:num>
  <w:num w:numId="33">
    <w:abstractNumId w:val="16"/>
  </w:num>
  <w:num w:numId="34">
    <w:abstractNumId w:val="35"/>
  </w:num>
  <w:num w:numId="35">
    <w:abstractNumId w:val="30"/>
  </w:num>
  <w:num w:numId="36">
    <w:abstractNumId w:val="7"/>
  </w:num>
  <w:num w:numId="37">
    <w:abstractNumId w:val="1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E"/>
    <w:rsid w:val="00065651"/>
    <w:rsid w:val="00104967"/>
    <w:rsid w:val="00164CAA"/>
    <w:rsid w:val="00175E44"/>
    <w:rsid w:val="001846B4"/>
    <w:rsid w:val="001C396F"/>
    <w:rsid w:val="001F0CF0"/>
    <w:rsid w:val="00214414"/>
    <w:rsid w:val="0027728C"/>
    <w:rsid w:val="002943CA"/>
    <w:rsid w:val="00295970"/>
    <w:rsid w:val="002A5FD8"/>
    <w:rsid w:val="002C4061"/>
    <w:rsid w:val="002C656F"/>
    <w:rsid w:val="002F306A"/>
    <w:rsid w:val="003122A4"/>
    <w:rsid w:val="00322026"/>
    <w:rsid w:val="00353AF1"/>
    <w:rsid w:val="00387ED6"/>
    <w:rsid w:val="003A3C61"/>
    <w:rsid w:val="003B3FF8"/>
    <w:rsid w:val="003C55FB"/>
    <w:rsid w:val="0042435E"/>
    <w:rsid w:val="004513A7"/>
    <w:rsid w:val="004A0C4C"/>
    <w:rsid w:val="004F2BC5"/>
    <w:rsid w:val="00525C58"/>
    <w:rsid w:val="005413FD"/>
    <w:rsid w:val="005663D3"/>
    <w:rsid w:val="00575517"/>
    <w:rsid w:val="005B6D9E"/>
    <w:rsid w:val="0062448E"/>
    <w:rsid w:val="00634816"/>
    <w:rsid w:val="006B4E6F"/>
    <w:rsid w:val="006D0EB1"/>
    <w:rsid w:val="006F58EA"/>
    <w:rsid w:val="007827CE"/>
    <w:rsid w:val="007A16F9"/>
    <w:rsid w:val="007E6A29"/>
    <w:rsid w:val="008406BB"/>
    <w:rsid w:val="008447E9"/>
    <w:rsid w:val="008D12C4"/>
    <w:rsid w:val="008E7E9D"/>
    <w:rsid w:val="008F4C04"/>
    <w:rsid w:val="00905072"/>
    <w:rsid w:val="009159FD"/>
    <w:rsid w:val="009322EF"/>
    <w:rsid w:val="00933B2F"/>
    <w:rsid w:val="009412EC"/>
    <w:rsid w:val="00963B08"/>
    <w:rsid w:val="00A4082F"/>
    <w:rsid w:val="00A840CA"/>
    <w:rsid w:val="00AC219D"/>
    <w:rsid w:val="00B06572"/>
    <w:rsid w:val="00B068F6"/>
    <w:rsid w:val="00B47A60"/>
    <w:rsid w:val="00B63FD8"/>
    <w:rsid w:val="00B9275B"/>
    <w:rsid w:val="00BA1451"/>
    <w:rsid w:val="00BD1528"/>
    <w:rsid w:val="00C611DE"/>
    <w:rsid w:val="00C872AE"/>
    <w:rsid w:val="00C91D54"/>
    <w:rsid w:val="00CD742E"/>
    <w:rsid w:val="00CF1FCC"/>
    <w:rsid w:val="00D16521"/>
    <w:rsid w:val="00D34C24"/>
    <w:rsid w:val="00D44890"/>
    <w:rsid w:val="00D8302C"/>
    <w:rsid w:val="00DC3953"/>
    <w:rsid w:val="00DD77C4"/>
    <w:rsid w:val="00E120C6"/>
    <w:rsid w:val="00E43EBA"/>
    <w:rsid w:val="00E571B2"/>
    <w:rsid w:val="00E95641"/>
    <w:rsid w:val="00EA42C9"/>
    <w:rsid w:val="00ED0117"/>
    <w:rsid w:val="00EE0808"/>
    <w:rsid w:val="00F265CD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D5A6"/>
  <w15:chartTrackingRefBased/>
  <w15:docId w15:val="{DAB6331B-A332-4A41-977A-60A6E792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EB1"/>
  </w:style>
  <w:style w:type="paragraph" w:styleId="Footer">
    <w:name w:val="footer"/>
    <w:basedOn w:val="Normal"/>
    <w:link w:val="FooterChar"/>
    <w:uiPriority w:val="99"/>
    <w:unhideWhenUsed/>
    <w:rsid w:val="006D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EB1"/>
  </w:style>
  <w:style w:type="paragraph" w:styleId="ListParagraph">
    <w:name w:val="List Paragraph"/>
    <w:basedOn w:val="Normal"/>
    <w:qFormat/>
    <w:rsid w:val="006D0EB1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3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E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6A678B7841346AC0BDB4F4F8F1F45" ma:contentTypeVersion="14" ma:contentTypeDescription="Create a new document." ma:contentTypeScope="" ma:versionID="38e8fb4c48d8f0af9dd89802745334df">
  <xsd:schema xmlns:xsd="http://www.w3.org/2001/XMLSchema" xmlns:xs="http://www.w3.org/2001/XMLSchema" xmlns:p="http://schemas.microsoft.com/office/2006/metadata/properties" xmlns:ns2="608a99ad-3a2e-4ed0-a1b9-ed70630e64be" xmlns:ns3="164f3df2-f2b8-4cd9-99d6-edd4504378d3" targetNamespace="http://schemas.microsoft.com/office/2006/metadata/properties" ma:root="true" ma:fieldsID="e3c53fb439d16d21e114c04226ed2ae6" ns2:_="" ns3:_="">
    <xsd:import namespace="608a99ad-3a2e-4ed0-a1b9-ed70630e64be"/>
    <xsd:import namespace="164f3df2-f2b8-4cd9-99d6-edd450437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a99ad-3a2e-4ed0-a1b9-ed70630e64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f3df2-f2b8-4cd9-99d6-edd45043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64f3df2-f2b8-4cd9-99d6-edd4504378d3" xsi:nil="true"/>
  </documentManagement>
</p:properties>
</file>

<file path=customXml/itemProps1.xml><?xml version="1.0" encoding="utf-8"?>
<ds:datastoreItem xmlns:ds="http://schemas.openxmlformats.org/officeDocument/2006/customXml" ds:itemID="{91033DA2-9F9B-4F2B-99A0-6EEB419A5F2F}"/>
</file>

<file path=customXml/itemProps2.xml><?xml version="1.0" encoding="utf-8"?>
<ds:datastoreItem xmlns:ds="http://schemas.openxmlformats.org/officeDocument/2006/customXml" ds:itemID="{73AA6E30-D1D8-4122-B126-8DFF6F22AA48}"/>
</file>

<file path=customXml/itemProps3.xml><?xml version="1.0" encoding="utf-8"?>
<ds:datastoreItem xmlns:ds="http://schemas.openxmlformats.org/officeDocument/2006/customXml" ds:itemID="{F2975279-320A-4EAF-87C0-C9B379FEA6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Leach</dc:creator>
  <cp:keywords/>
  <dc:description/>
  <cp:lastModifiedBy>Kirsten Howard</cp:lastModifiedBy>
  <cp:revision>16</cp:revision>
  <cp:lastPrinted>2021-10-11T17:07:00Z</cp:lastPrinted>
  <dcterms:created xsi:type="dcterms:W3CDTF">2021-11-05T09:39:00Z</dcterms:created>
  <dcterms:modified xsi:type="dcterms:W3CDTF">2021-12-07T11:10:00Z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0x0101002D06A678B7841346AC0BDB4F4F8F1F45</vt:lpwstr>
  </property>
</Properties>
</file>